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B1B" w:rsidRDefault="00AF0B1B" w:rsidP="00821D4F">
      <w:pPr>
        <w:spacing w:after="0" w:line="240" w:lineRule="auto"/>
        <w:jc w:val="center"/>
        <w:rPr>
          <w:b/>
          <w:bCs/>
          <w:sz w:val="28"/>
          <w:szCs w:val="28"/>
        </w:rPr>
      </w:pPr>
      <w:r>
        <w:rPr>
          <w:b/>
          <w:bCs/>
          <w:sz w:val="28"/>
          <w:szCs w:val="28"/>
        </w:rPr>
        <w:t xml:space="preserve">Direct </w:t>
      </w:r>
      <w:proofErr w:type="spellStart"/>
      <w:r>
        <w:rPr>
          <w:b/>
          <w:bCs/>
          <w:sz w:val="28"/>
          <w:szCs w:val="28"/>
        </w:rPr>
        <w:t>Authou</w:t>
      </w:r>
      <w:proofErr w:type="spellEnd"/>
    </w:p>
    <w:p w:rsidR="00AF0B1B" w:rsidRPr="004D4A0E" w:rsidRDefault="00AF0B1B" w:rsidP="00821D4F">
      <w:pPr>
        <w:spacing w:after="0" w:line="240" w:lineRule="auto"/>
        <w:jc w:val="center"/>
        <w:rPr>
          <w:b/>
          <w:bC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5"/>
      </w:tblGrid>
      <w:tr w:rsidR="00BA0827" w:rsidTr="00BA0827">
        <w:tc>
          <w:tcPr>
            <w:tcW w:w="3397" w:type="dxa"/>
          </w:tcPr>
          <w:p w:rsidR="00BA0827" w:rsidRDefault="00BA0827" w:rsidP="00AF0B1B">
            <w:pPr>
              <w:jc w:val="both"/>
            </w:pPr>
            <w:r>
              <w:rPr>
                <w:noProof/>
              </w:rPr>
              <w:drawing>
                <wp:inline distT="0" distB="0" distL="0" distR="0" wp14:anchorId="68201F4B" wp14:editId="3036D3C5">
                  <wp:extent cx="1935480" cy="712646"/>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58557" cy="721143"/>
                          </a:xfrm>
                          <a:prstGeom prst="rect">
                            <a:avLst/>
                          </a:prstGeom>
                        </pic:spPr>
                      </pic:pic>
                    </a:graphicData>
                  </a:graphic>
                </wp:inline>
              </w:drawing>
            </w:r>
          </w:p>
        </w:tc>
        <w:tc>
          <w:tcPr>
            <w:tcW w:w="7365" w:type="dxa"/>
          </w:tcPr>
          <w:p w:rsidR="00BA0827" w:rsidRDefault="00BA0827" w:rsidP="00BA0827">
            <w:pPr>
              <w:jc w:val="both"/>
            </w:pPr>
            <w:r>
              <w:t>Nous avons eu 4 dimanches d’élections d’affilée. Merci à ceux qui ont contribué à l’organisation des votes pour leur dévouement. Merci aussi à ceux qui sont venus exercer leur vote pour leur participation citoyenne à nos institutions démocratiques.</w:t>
            </w:r>
          </w:p>
          <w:p w:rsidR="00BA0827" w:rsidRDefault="00BA0827" w:rsidP="00AF0B1B">
            <w:pPr>
              <w:jc w:val="both"/>
            </w:pPr>
          </w:p>
        </w:tc>
      </w:tr>
    </w:tbl>
    <w:p w:rsidR="00AF0B1B" w:rsidRPr="00A310C5" w:rsidRDefault="00AF0B1B" w:rsidP="00AF0B1B">
      <w:pPr>
        <w:spacing w:after="0" w:line="240" w:lineRule="auto"/>
        <w:jc w:val="both"/>
        <w:rPr>
          <w:sz w:val="12"/>
          <w:szCs w:val="1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3537"/>
      </w:tblGrid>
      <w:tr w:rsidR="00BA0827" w:rsidTr="00E46E5C">
        <w:tc>
          <w:tcPr>
            <w:tcW w:w="7225" w:type="dxa"/>
          </w:tcPr>
          <w:p w:rsidR="00BA0827" w:rsidRDefault="00BA0827" w:rsidP="00AF0B1B">
            <w:pPr>
              <w:jc w:val="both"/>
            </w:pPr>
            <w:r>
              <w:t xml:space="preserve">Monsieur </w:t>
            </w:r>
            <w:r w:rsidRPr="000C7A46">
              <w:rPr>
                <w:b/>
                <w:bCs/>
              </w:rPr>
              <w:t xml:space="preserve">Hervé </w:t>
            </w:r>
            <w:proofErr w:type="spellStart"/>
            <w:r w:rsidRPr="000C7A46">
              <w:rPr>
                <w:b/>
                <w:bCs/>
              </w:rPr>
              <w:t>Maurey</w:t>
            </w:r>
            <w:proofErr w:type="spellEnd"/>
            <w:r w:rsidRPr="000C7A46">
              <w:rPr>
                <w:b/>
                <w:bCs/>
              </w:rPr>
              <w:t>, sénateur de l’Eure</w:t>
            </w:r>
            <w:r>
              <w:t xml:space="preserve">, nous a </w:t>
            </w:r>
            <w:proofErr w:type="gramStart"/>
            <w:r>
              <w:t>honoré</w:t>
            </w:r>
            <w:proofErr w:type="gramEnd"/>
            <w:r>
              <w:t xml:space="preserve"> de sa visite, vendredi dernier</w:t>
            </w:r>
            <w:r w:rsidR="00E46E5C">
              <w:t xml:space="preserve"> en début de matinée</w:t>
            </w:r>
            <w:r>
              <w:t>.</w:t>
            </w:r>
            <w:r w:rsidR="00E46E5C">
              <w:t xml:space="preserve"> </w:t>
            </w:r>
          </w:p>
          <w:p w:rsidR="00E46E5C" w:rsidRDefault="00E46E5C" w:rsidP="00AF0B1B">
            <w:pPr>
              <w:jc w:val="both"/>
            </w:pPr>
            <w:r>
              <w:t xml:space="preserve">Nous avons échangé durant une heure sur différents points d’attention, comme par exemple l’existence de réserves d’eau en cas d’incendie, qui conditionnent l’octroi de permis de construire, problème auquel il est lui-même confronté. Il nous a </w:t>
            </w:r>
            <w:proofErr w:type="gramStart"/>
            <w:r>
              <w:t>remercié</w:t>
            </w:r>
            <w:proofErr w:type="gramEnd"/>
            <w:r>
              <w:t xml:space="preserve"> pour notre accueil sympathique et est à notre disposition pour nous accompagner dans la mesure des possibilités.</w:t>
            </w:r>
          </w:p>
        </w:tc>
        <w:tc>
          <w:tcPr>
            <w:tcW w:w="3537" w:type="dxa"/>
          </w:tcPr>
          <w:p w:rsidR="00BA0827" w:rsidRDefault="00BA0827" w:rsidP="00AF0B1B">
            <w:pPr>
              <w:jc w:val="both"/>
            </w:pPr>
            <w:r>
              <w:rPr>
                <w:noProof/>
              </w:rPr>
              <w:drawing>
                <wp:inline distT="0" distB="0" distL="0" distR="0" wp14:anchorId="1649F38F" wp14:editId="575AD2AD">
                  <wp:extent cx="1783080" cy="1337310"/>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080" cy="1337310"/>
                          </a:xfrm>
                          <a:prstGeom prst="rect">
                            <a:avLst/>
                          </a:prstGeom>
                          <a:noFill/>
                          <a:ln>
                            <a:noFill/>
                          </a:ln>
                        </pic:spPr>
                      </pic:pic>
                    </a:graphicData>
                  </a:graphic>
                </wp:inline>
              </w:drawing>
            </w:r>
          </w:p>
        </w:tc>
      </w:tr>
    </w:tbl>
    <w:p w:rsidR="00E46E5C" w:rsidRDefault="00E46E5C" w:rsidP="00AF0B1B">
      <w:pPr>
        <w:spacing w:after="0" w:line="240" w:lineRule="auto"/>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499"/>
      </w:tblGrid>
      <w:tr w:rsidR="00E46E5C" w:rsidTr="00B648E6">
        <w:tc>
          <w:tcPr>
            <w:tcW w:w="2263" w:type="dxa"/>
          </w:tcPr>
          <w:p w:rsidR="00E46E5C" w:rsidRDefault="00E46E5C" w:rsidP="00AF0B1B">
            <w:pPr>
              <w:jc w:val="both"/>
            </w:pPr>
            <w:r>
              <w:rPr>
                <w:noProof/>
              </w:rPr>
              <w:drawing>
                <wp:inline distT="0" distB="0" distL="0" distR="0" wp14:anchorId="3042F0B3" wp14:editId="42ABDD2A">
                  <wp:extent cx="1165860" cy="51648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87729" cy="526177"/>
                          </a:xfrm>
                          <a:prstGeom prst="rect">
                            <a:avLst/>
                          </a:prstGeom>
                        </pic:spPr>
                      </pic:pic>
                    </a:graphicData>
                  </a:graphic>
                </wp:inline>
              </w:drawing>
            </w:r>
          </w:p>
        </w:tc>
        <w:tc>
          <w:tcPr>
            <w:tcW w:w="8499" w:type="dxa"/>
          </w:tcPr>
          <w:p w:rsidR="00E46E5C" w:rsidRDefault="00E46E5C" w:rsidP="00AF0B1B">
            <w:pPr>
              <w:jc w:val="both"/>
            </w:pPr>
            <w:r>
              <w:t xml:space="preserve">Un journaliste de l’Eveil de Pont-Audemer, a interviewé le maire par téléphone </w:t>
            </w:r>
            <w:r w:rsidR="00B648E6">
              <w:t>à la suite de</w:t>
            </w:r>
            <w:r>
              <w:t xml:space="preserve"> la mise en place du nouveau conseil municipal. Nous découvrirons </w:t>
            </w:r>
            <w:r w:rsidR="000C7A46">
              <w:t>s</w:t>
            </w:r>
            <w:r w:rsidR="00B648E6">
              <w:t>on compte rendu et ses réflexions probablement dans le prochain journal.</w:t>
            </w:r>
          </w:p>
        </w:tc>
      </w:tr>
    </w:tbl>
    <w:p w:rsidR="004C4709" w:rsidRDefault="004C4709" w:rsidP="00AF0B1B">
      <w:pPr>
        <w:spacing w:after="0" w:line="240" w:lineRule="auto"/>
        <w:jc w:val="both"/>
      </w:pPr>
    </w:p>
    <w:p w:rsidR="006926F3" w:rsidRPr="00A310C5" w:rsidRDefault="006926F3" w:rsidP="00B648E6">
      <w:pPr>
        <w:spacing w:after="0" w:line="240" w:lineRule="auto"/>
        <w:jc w:val="both"/>
        <w:rPr>
          <w:b/>
          <w:bCs/>
          <w:sz w:val="12"/>
          <w:szCs w:val="1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6"/>
        <w:gridCol w:w="3636"/>
        <w:gridCol w:w="3160"/>
      </w:tblGrid>
      <w:tr w:rsidR="006926F3" w:rsidTr="006926F3">
        <w:tc>
          <w:tcPr>
            <w:tcW w:w="4106" w:type="dxa"/>
          </w:tcPr>
          <w:p w:rsidR="000A38C9" w:rsidRDefault="000A38C9" w:rsidP="006926F3">
            <w:pPr>
              <w:jc w:val="center"/>
            </w:pPr>
          </w:p>
          <w:p w:rsidR="006926F3" w:rsidRDefault="000C7A46" w:rsidP="006926F3">
            <w:pPr>
              <w:jc w:val="center"/>
            </w:pPr>
            <w:r>
              <w:t>Le comité des fêtes indique qu’i</w:t>
            </w:r>
            <w:r w:rsidR="006926F3" w:rsidRPr="006926F3">
              <w:t>l reste quelques places pour ceux qui veulent participer.</w:t>
            </w:r>
          </w:p>
          <w:p w:rsidR="006926F3" w:rsidRDefault="006926F3" w:rsidP="000A38C9">
            <w:pPr>
              <w:jc w:val="center"/>
            </w:pPr>
            <w:r>
              <w:t>Vous pouvez appeler au 0618016322 ou au 0641441209.</w:t>
            </w:r>
          </w:p>
          <w:p w:rsidR="006926F3" w:rsidRPr="006926F3" w:rsidRDefault="006926F3" w:rsidP="00B648E6">
            <w:pPr>
              <w:jc w:val="both"/>
            </w:pPr>
            <w:r w:rsidRPr="006926F3">
              <w:rPr>
                <w:rFonts w:ascii="Brush Script MT" w:hAnsi="Brush Script MT"/>
                <w:b/>
                <w:bCs/>
                <w:sz w:val="72"/>
                <w:szCs w:val="72"/>
              </w:rPr>
              <w:t>Venez nombreux</w:t>
            </w:r>
          </w:p>
        </w:tc>
        <w:tc>
          <w:tcPr>
            <w:tcW w:w="3402" w:type="dxa"/>
          </w:tcPr>
          <w:p w:rsidR="006926F3" w:rsidRDefault="006926F3" w:rsidP="00B648E6">
            <w:pPr>
              <w:jc w:val="both"/>
              <w:rPr>
                <w:b/>
                <w:bCs/>
              </w:rPr>
            </w:pPr>
            <w:r>
              <w:rPr>
                <w:noProof/>
              </w:rPr>
              <w:drawing>
                <wp:inline distT="0" distB="0" distL="0" distR="0" wp14:anchorId="60C5C5D4" wp14:editId="3B081109">
                  <wp:extent cx="2164080" cy="1480008"/>
                  <wp:effectExtent l="0" t="0" r="762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3257"/>
                          <a:stretch/>
                        </pic:blipFill>
                        <pic:spPr bwMode="auto">
                          <a:xfrm>
                            <a:off x="0" y="0"/>
                            <a:ext cx="2185255" cy="1494489"/>
                          </a:xfrm>
                          <a:prstGeom prst="rect">
                            <a:avLst/>
                          </a:prstGeom>
                          <a:ln>
                            <a:noFill/>
                          </a:ln>
                          <a:extLst>
                            <a:ext uri="{53640926-AAD7-44D8-BBD7-CCE9431645EC}">
                              <a14:shadowObscured xmlns:a14="http://schemas.microsoft.com/office/drawing/2010/main"/>
                            </a:ext>
                          </a:extLst>
                        </pic:spPr>
                      </pic:pic>
                    </a:graphicData>
                  </a:graphic>
                </wp:inline>
              </w:drawing>
            </w:r>
          </w:p>
        </w:tc>
        <w:tc>
          <w:tcPr>
            <w:tcW w:w="3254" w:type="dxa"/>
          </w:tcPr>
          <w:p w:rsidR="006926F3" w:rsidRPr="006926F3" w:rsidRDefault="006926F3" w:rsidP="006926F3">
            <w:pPr>
              <w:jc w:val="center"/>
              <w:rPr>
                <w:rFonts w:ascii="Brush Script MT" w:hAnsi="Brush Script MT"/>
                <w:b/>
                <w:bCs/>
                <w:sz w:val="72"/>
                <w:szCs w:val="72"/>
              </w:rPr>
            </w:pPr>
            <w:proofErr w:type="spellStart"/>
            <w:r w:rsidRPr="006926F3">
              <w:rPr>
                <w:rFonts w:ascii="Brush Script MT" w:hAnsi="Brush Script MT"/>
                <w:b/>
                <w:bCs/>
                <w:sz w:val="72"/>
                <w:szCs w:val="72"/>
              </w:rPr>
              <w:t>Authou</w:t>
            </w:r>
            <w:proofErr w:type="spellEnd"/>
          </w:p>
          <w:p w:rsidR="006926F3" w:rsidRDefault="00673089" w:rsidP="006926F3">
            <w:pPr>
              <w:jc w:val="center"/>
              <w:rPr>
                <w:b/>
                <w:bCs/>
              </w:rPr>
            </w:pPr>
            <w:r w:rsidRPr="00673089">
              <w:rPr>
                <w:rFonts w:ascii="Brush Script MT" w:hAnsi="Brush Script MT"/>
                <w:b/>
                <w:bCs/>
                <w:sz w:val="44"/>
                <w:szCs w:val="44"/>
              </w:rPr>
              <w:t>l</w:t>
            </w:r>
            <w:r w:rsidR="006926F3" w:rsidRPr="00673089">
              <w:rPr>
                <w:rFonts w:ascii="Brush Script MT" w:hAnsi="Brush Script MT"/>
                <w:b/>
                <w:bCs/>
                <w:sz w:val="44"/>
                <w:szCs w:val="44"/>
              </w:rPr>
              <w:t>e</w:t>
            </w:r>
            <w:r w:rsidR="006926F3" w:rsidRPr="006926F3">
              <w:rPr>
                <w:rFonts w:ascii="Brush Script MT" w:hAnsi="Brush Script MT"/>
                <w:b/>
                <w:bCs/>
                <w:sz w:val="72"/>
                <w:szCs w:val="72"/>
              </w:rPr>
              <w:t xml:space="preserve"> 21 </w:t>
            </w:r>
            <w:r>
              <w:rPr>
                <w:rFonts w:ascii="Brush Script MT" w:hAnsi="Brush Script MT"/>
                <w:b/>
                <w:bCs/>
                <w:sz w:val="72"/>
                <w:szCs w:val="72"/>
              </w:rPr>
              <w:t>J</w:t>
            </w:r>
            <w:r w:rsidR="006926F3" w:rsidRPr="006926F3">
              <w:rPr>
                <w:rFonts w:ascii="Brush Script MT" w:hAnsi="Brush Script MT"/>
                <w:b/>
                <w:bCs/>
                <w:sz w:val="72"/>
                <w:szCs w:val="72"/>
              </w:rPr>
              <w:t>uillet</w:t>
            </w:r>
          </w:p>
        </w:tc>
      </w:tr>
    </w:tbl>
    <w:p w:rsidR="006926F3" w:rsidRPr="00E10DF7" w:rsidRDefault="006926F3" w:rsidP="00B648E6">
      <w:pPr>
        <w:spacing w:after="0" w:line="240" w:lineRule="auto"/>
        <w:jc w:val="both"/>
        <w:rPr>
          <w:b/>
          <w:bCs/>
          <w:sz w:val="12"/>
          <w:szCs w:val="12"/>
        </w:rPr>
      </w:pPr>
    </w:p>
    <w:p w:rsidR="00B648E6" w:rsidRDefault="004C4709" w:rsidP="00B648E6">
      <w:pPr>
        <w:spacing w:after="0" w:line="240" w:lineRule="auto"/>
        <w:jc w:val="both"/>
        <w:rPr>
          <w:b/>
          <w:bCs/>
        </w:rPr>
      </w:pPr>
      <w:r w:rsidRPr="00B648E6">
        <w:rPr>
          <w:b/>
          <w:bCs/>
        </w:rPr>
        <w:t>R</w:t>
      </w:r>
      <w:r w:rsidR="00EE6DF9" w:rsidRPr="00B648E6">
        <w:rPr>
          <w:b/>
          <w:bCs/>
        </w:rPr>
        <w:t>etour sur la r</w:t>
      </w:r>
      <w:r w:rsidRPr="00B648E6">
        <w:rPr>
          <w:b/>
          <w:bCs/>
        </w:rPr>
        <w:t>éunion du conseil municipal du 5 juillet</w:t>
      </w:r>
    </w:p>
    <w:p w:rsidR="00B648E6" w:rsidRPr="00B648E6" w:rsidRDefault="00B648E6" w:rsidP="00B648E6">
      <w:pPr>
        <w:spacing w:after="0" w:line="240" w:lineRule="auto"/>
        <w:jc w:val="both"/>
        <w:rPr>
          <w:b/>
          <w:bCs/>
          <w:sz w:val="8"/>
          <w:szCs w:val="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9491"/>
      </w:tblGrid>
      <w:tr w:rsidR="00B648E6" w:rsidTr="00B648E6">
        <w:tc>
          <w:tcPr>
            <w:tcW w:w="1271" w:type="dxa"/>
          </w:tcPr>
          <w:p w:rsidR="00B648E6" w:rsidRDefault="00B648E6" w:rsidP="00E32B15">
            <w:pPr>
              <w:jc w:val="center"/>
            </w:pPr>
            <w:r>
              <w:t>Situation comptable arrêtée au 28 juin</w:t>
            </w:r>
          </w:p>
        </w:tc>
        <w:tc>
          <w:tcPr>
            <w:tcW w:w="9491" w:type="dxa"/>
          </w:tcPr>
          <w:p w:rsidR="00B648E6" w:rsidRDefault="00B648E6" w:rsidP="00B648E6">
            <w:pPr>
              <w:pStyle w:val="Paragraphedeliste"/>
            </w:pPr>
            <w:r>
              <w:t>L’analyse montre que les dépenses sont globalement à 48% du budget annuel. Cependant les dépenses budgétées sont couvertes à hauteur de 30% par des reports de 2023. Nous devons analyser le détail des différents postes pour avoir une compréhension claire de la situation.</w:t>
            </w:r>
            <w:r w:rsidRPr="00EE6DF9">
              <w:t xml:space="preserve"> </w:t>
            </w:r>
            <w:r>
              <w:t>Nous devons faire attention à nos dépenses pour conserver des excédents positifs reportables.</w:t>
            </w:r>
          </w:p>
        </w:tc>
      </w:tr>
    </w:tbl>
    <w:p w:rsidR="00EE6DF9" w:rsidRPr="00B648E6" w:rsidRDefault="00EE6DF9" w:rsidP="00B648E6">
      <w:pPr>
        <w:rPr>
          <w:sz w:val="8"/>
          <w:szCs w:val="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9491"/>
      </w:tblGrid>
      <w:tr w:rsidR="00B648E6" w:rsidTr="00E32B15">
        <w:tc>
          <w:tcPr>
            <w:tcW w:w="1271" w:type="dxa"/>
          </w:tcPr>
          <w:p w:rsidR="00B648E6" w:rsidRDefault="00B648E6" w:rsidP="00E32B15">
            <w:pPr>
              <w:jc w:val="center"/>
            </w:pPr>
            <w:r>
              <w:t>Groupes de travail</w:t>
            </w:r>
          </w:p>
        </w:tc>
        <w:tc>
          <w:tcPr>
            <w:tcW w:w="9491" w:type="dxa"/>
          </w:tcPr>
          <w:p w:rsidR="00B648E6" w:rsidRDefault="00B648E6" w:rsidP="00B648E6">
            <w:pPr>
              <w:pStyle w:val="Paragraphedeliste"/>
            </w:pPr>
            <w:r>
              <w:t>les groupes de travail suivants ont été initiés. Chacun va approfondir son domaine pour bien valider les sujets qui en font partie et les objectifs qui peuvent être retenus. Chaque équipe pourra en fonction de l’intérêt, ultérieurement communiquer sur son domaine.</w:t>
            </w:r>
          </w:p>
        </w:tc>
      </w:tr>
    </w:tbl>
    <w:p w:rsidR="00353D06" w:rsidRPr="00B648E6" w:rsidRDefault="00353D06" w:rsidP="00B648E6">
      <w:pPr>
        <w:rPr>
          <w:sz w:val="8"/>
          <w:szCs w:val="8"/>
        </w:rPr>
      </w:pPr>
    </w:p>
    <w:tbl>
      <w:tblPr>
        <w:tblStyle w:val="Grilledutableau"/>
        <w:tblW w:w="10773" w:type="dxa"/>
        <w:tblInd w:w="-5" w:type="dxa"/>
        <w:tblLook w:val="04A0" w:firstRow="1" w:lastRow="0" w:firstColumn="1" w:lastColumn="0" w:noHBand="0" w:noVBand="1"/>
      </w:tblPr>
      <w:tblGrid>
        <w:gridCol w:w="1705"/>
        <w:gridCol w:w="1800"/>
        <w:gridCol w:w="1980"/>
        <w:gridCol w:w="5288"/>
      </w:tblGrid>
      <w:tr w:rsidR="003A2A0C" w:rsidTr="00B648E6">
        <w:tc>
          <w:tcPr>
            <w:tcW w:w="1705" w:type="dxa"/>
          </w:tcPr>
          <w:p w:rsidR="003A2A0C" w:rsidRDefault="00E50CD2" w:rsidP="008D4F86">
            <w:pPr>
              <w:pStyle w:val="Paragraphedeliste"/>
              <w:ind w:left="0"/>
              <w:jc w:val="center"/>
            </w:pPr>
            <w:r>
              <w:t>groupes</w:t>
            </w:r>
          </w:p>
        </w:tc>
        <w:tc>
          <w:tcPr>
            <w:tcW w:w="1800" w:type="dxa"/>
          </w:tcPr>
          <w:p w:rsidR="003A2A0C" w:rsidRDefault="00EE6DF9" w:rsidP="008D4F86">
            <w:pPr>
              <w:pStyle w:val="Paragraphedeliste"/>
              <w:ind w:left="0"/>
              <w:jc w:val="center"/>
            </w:pPr>
            <w:r>
              <w:t>C</w:t>
            </w:r>
            <w:r w:rsidR="003E6612">
              <w:t>oordinateurs</w:t>
            </w:r>
          </w:p>
        </w:tc>
        <w:tc>
          <w:tcPr>
            <w:tcW w:w="1980" w:type="dxa"/>
          </w:tcPr>
          <w:p w:rsidR="003A2A0C" w:rsidRDefault="008D4F86" w:rsidP="008D4F86">
            <w:pPr>
              <w:pStyle w:val="Paragraphedeliste"/>
              <w:ind w:left="0"/>
              <w:jc w:val="center"/>
            </w:pPr>
            <w:r>
              <w:t>A</w:t>
            </w:r>
            <w:r w:rsidR="003A2A0C">
              <w:t>ssociés</w:t>
            </w:r>
            <w:r>
              <w:t xml:space="preserve"> principaux</w:t>
            </w:r>
          </w:p>
        </w:tc>
        <w:tc>
          <w:tcPr>
            <w:tcW w:w="5288" w:type="dxa"/>
          </w:tcPr>
          <w:p w:rsidR="003A2A0C" w:rsidRDefault="000744CA" w:rsidP="008D4F86">
            <w:pPr>
              <w:pStyle w:val="Paragraphedeliste"/>
              <w:ind w:left="0"/>
              <w:jc w:val="center"/>
            </w:pPr>
            <w:r>
              <w:t>C</w:t>
            </w:r>
            <w:r w:rsidR="003A2A0C">
              <w:t>ommentaires</w:t>
            </w:r>
            <w:r w:rsidR="00B648E6">
              <w:t xml:space="preserve"> non exhaustifs</w:t>
            </w:r>
          </w:p>
        </w:tc>
      </w:tr>
      <w:tr w:rsidR="003A2A0C" w:rsidTr="00B648E6">
        <w:tc>
          <w:tcPr>
            <w:tcW w:w="1705" w:type="dxa"/>
          </w:tcPr>
          <w:p w:rsidR="003A2A0C" w:rsidRDefault="00E279EC" w:rsidP="003A2A0C">
            <w:pPr>
              <w:pStyle w:val="Paragraphedeliste"/>
              <w:ind w:left="0"/>
            </w:pPr>
            <w:r>
              <w:t>C</w:t>
            </w:r>
            <w:r w:rsidR="003A2A0C">
              <w:t>ommunication</w:t>
            </w:r>
          </w:p>
        </w:tc>
        <w:tc>
          <w:tcPr>
            <w:tcW w:w="1800" w:type="dxa"/>
          </w:tcPr>
          <w:p w:rsidR="003A2A0C" w:rsidRDefault="003E6612" w:rsidP="003A2A0C">
            <w:pPr>
              <w:pStyle w:val="Paragraphedeliste"/>
              <w:ind w:left="0"/>
            </w:pPr>
            <w:r>
              <w:t>Adeline Giffard</w:t>
            </w:r>
          </w:p>
        </w:tc>
        <w:tc>
          <w:tcPr>
            <w:tcW w:w="1980" w:type="dxa"/>
          </w:tcPr>
          <w:p w:rsidR="003A2A0C" w:rsidRDefault="003E6612" w:rsidP="003A2A0C">
            <w:pPr>
              <w:pStyle w:val="Paragraphedeliste"/>
              <w:ind w:left="0"/>
            </w:pPr>
            <w:r>
              <w:t xml:space="preserve">Agnès </w:t>
            </w:r>
            <w:proofErr w:type="spellStart"/>
            <w:r>
              <w:t>Chiret</w:t>
            </w:r>
            <w:proofErr w:type="spellEnd"/>
          </w:p>
        </w:tc>
        <w:tc>
          <w:tcPr>
            <w:tcW w:w="5288" w:type="dxa"/>
          </w:tcPr>
          <w:p w:rsidR="003A2A0C" w:rsidRDefault="003E6612" w:rsidP="003A2A0C">
            <w:pPr>
              <w:pStyle w:val="Paragraphedeliste"/>
              <w:ind w:left="0"/>
            </w:pPr>
            <w:r>
              <w:t>Information pour les habitants</w:t>
            </w:r>
          </w:p>
        </w:tc>
      </w:tr>
      <w:tr w:rsidR="003A2A0C" w:rsidTr="00B648E6">
        <w:tc>
          <w:tcPr>
            <w:tcW w:w="1705" w:type="dxa"/>
          </w:tcPr>
          <w:p w:rsidR="003A2A0C" w:rsidRDefault="00E279EC" w:rsidP="003A2A0C">
            <w:pPr>
              <w:pStyle w:val="Paragraphedeliste"/>
              <w:ind w:left="0"/>
            </w:pPr>
            <w:r>
              <w:t>E</w:t>
            </w:r>
            <w:r w:rsidR="003A2A0C">
              <w:t>au</w:t>
            </w:r>
          </w:p>
        </w:tc>
        <w:tc>
          <w:tcPr>
            <w:tcW w:w="1800" w:type="dxa"/>
          </w:tcPr>
          <w:p w:rsidR="003A2A0C" w:rsidRDefault="003E6612" w:rsidP="003A2A0C">
            <w:pPr>
              <w:pStyle w:val="Paragraphedeliste"/>
              <w:ind w:left="0"/>
            </w:pPr>
            <w:r>
              <w:t xml:space="preserve">Lionel </w:t>
            </w:r>
            <w:proofErr w:type="spellStart"/>
            <w:r>
              <w:t>Bil</w:t>
            </w:r>
            <w:proofErr w:type="spellEnd"/>
          </w:p>
        </w:tc>
        <w:tc>
          <w:tcPr>
            <w:tcW w:w="1980" w:type="dxa"/>
          </w:tcPr>
          <w:p w:rsidR="003A2A0C" w:rsidRDefault="003E6612" w:rsidP="003A2A0C">
            <w:pPr>
              <w:pStyle w:val="Paragraphedeliste"/>
              <w:ind w:left="0"/>
            </w:pPr>
            <w:r>
              <w:t>Michel Chapelle</w:t>
            </w:r>
          </w:p>
        </w:tc>
        <w:tc>
          <w:tcPr>
            <w:tcW w:w="5288" w:type="dxa"/>
          </w:tcPr>
          <w:p w:rsidR="003A2A0C" w:rsidRDefault="00292450" w:rsidP="00292450">
            <w:pPr>
              <w:pStyle w:val="Paragraphedeliste"/>
              <w:ind w:left="0"/>
            </w:pPr>
            <w:r>
              <w:t>Notamment c</w:t>
            </w:r>
            <w:r w:rsidR="003E6612">
              <w:t xml:space="preserve">uves incendie </w:t>
            </w:r>
            <w:r>
              <w:t xml:space="preserve">et </w:t>
            </w:r>
            <w:r w:rsidR="003E6612">
              <w:t>eau potable</w:t>
            </w:r>
          </w:p>
        </w:tc>
      </w:tr>
      <w:tr w:rsidR="003A2A0C" w:rsidTr="00B648E6">
        <w:tc>
          <w:tcPr>
            <w:tcW w:w="1705" w:type="dxa"/>
          </w:tcPr>
          <w:p w:rsidR="003A2A0C" w:rsidRDefault="00821D4F" w:rsidP="003A2A0C">
            <w:pPr>
              <w:pStyle w:val="Paragraphedeliste"/>
              <w:ind w:left="0"/>
            </w:pPr>
            <w:r>
              <w:t>Organismes de soutien pour les communes</w:t>
            </w:r>
          </w:p>
        </w:tc>
        <w:tc>
          <w:tcPr>
            <w:tcW w:w="1800" w:type="dxa"/>
          </w:tcPr>
          <w:p w:rsidR="003A2A0C" w:rsidRDefault="003E6612" w:rsidP="003A2A0C">
            <w:pPr>
              <w:pStyle w:val="Paragraphedeliste"/>
              <w:ind w:left="0"/>
            </w:pPr>
            <w:r>
              <w:t xml:space="preserve">Nelly </w:t>
            </w:r>
            <w:proofErr w:type="spellStart"/>
            <w:r>
              <w:t>Bergonzi</w:t>
            </w:r>
            <w:proofErr w:type="spellEnd"/>
          </w:p>
        </w:tc>
        <w:tc>
          <w:tcPr>
            <w:tcW w:w="1980" w:type="dxa"/>
          </w:tcPr>
          <w:p w:rsidR="003A2A0C" w:rsidRDefault="00821D4F" w:rsidP="003A2A0C">
            <w:pPr>
              <w:pStyle w:val="Paragraphedeliste"/>
              <w:ind w:left="0"/>
            </w:pPr>
            <w:r>
              <w:t>Michel Chapelle</w:t>
            </w:r>
          </w:p>
        </w:tc>
        <w:tc>
          <w:tcPr>
            <w:tcW w:w="5288" w:type="dxa"/>
          </w:tcPr>
          <w:p w:rsidR="003A2A0C" w:rsidRDefault="00821D4F" w:rsidP="00353D06">
            <w:pPr>
              <w:pStyle w:val="Paragraphedeliste"/>
              <w:ind w:left="0"/>
            </w:pPr>
            <w:r>
              <w:t>Siège 27, CAUE27, AMSE, SMBVR (transition énergétique, monuments historiques,</w:t>
            </w:r>
            <w:r w:rsidR="00353D06">
              <w:t xml:space="preserve"> eau de la vallée de la Risle …)</w:t>
            </w:r>
          </w:p>
        </w:tc>
      </w:tr>
      <w:tr w:rsidR="00F006BE" w:rsidTr="00907DF9">
        <w:tc>
          <w:tcPr>
            <w:tcW w:w="1705" w:type="dxa"/>
          </w:tcPr>
          <w:p w:rsidR="00F006BE" w:rsidRDefault="00F006BE" w:rsidP="00F006BE">
            <w:pPr>
              <w:pStyle w:val="Paragraphedeliste"/>
              <w:ind w:left="0"/>
            </w:pPr>
            <w:r>
              <w:t>Projet site de l’école</w:t>
            </w:r>
          </w:p>
        </w:tc>
        <w:tc>
          <w:tcPr>
            <w:tcW w:w="1800" w:type="dxa"/>
          </w:tcPr>
          <w:p w:rsidR="00F006BE" w:rsidRPr="00F006BE" w:rsidRDefault="00F006BE" w:rsidP="00F006BE">
            <w:pPr>
              <w:pStyle w:val="Paragraphedeliste"/>
              <w:ind w:left="0"/>
            </w:pPr>
            <w:r w:rsidRPr="00F006BE">
              <w:t>Anne Pochon</w:t>
            </w:r>
          </w:p>
        </w:tc>
        <w:tc>
          <w:tcPr>
            <w:tcW w:w="1980" w:type="dxa"/>
          </w:tcPr>
          <w:p w:rsidR="00F006BE" w:rsidRPr="00F006BE" w:rsidRDefault="00F006BE" w:rsidP="00F006BE">
            <w:pPr>
              <w:pStyle w:val="Paragraphedeliste"/>
              <w:ind w:left="0"/>
            </w:pPr>
            <w:r w:rsidRPr="00F006BE">
              <w:t xml:space="preserve">Nelly </w:t>
            </w:r>
            <w:proofErr w:type="spellStart"/>
            <w:r w:rsidRPr="00F006BE">
              <w:t>Bergonzi</w:t>
            </w:r>
            <w:proofErr w:type="spellEnd"/>
          </w:p>
        </w:tc>
        <w:tc>
          <w:tcPr>
            <w:tcW w:w="5288" w:type="dxa"/>
            <w:tcMar>
              <w:left w:w="0" w:type="dxa"/>
              <w:right w:w="0" w:type="dxa"/>
            </w:tcMar>
          </w:tcPr>
          <w:p w:rsidR="00F006BE" w:rsidRDefault="00F006BE" w:rsidP="00F006BE">
            <w:pPr>
              <w:pStyle w:val="Paragraphedeliste"/>
              <w:ind w:left="0"/>
            </w:pPr>
            <w:r>
              <w:t xml:space="preserve">Le choix est de décider dans un premier temps des travaux indispensables pour maintenir le bâtiment en bon état </w:t>
            </w:r>
          </w:p>
        </w:tc>
      </w:tr>
      <w:tr w:rsidR="00F006BE" w:rsidTr="00B648E6">
        <w:tc>
          <w:tcPr>
            <w:tcW w:w="1705" w:type="dxa"/>
          </w:tcPr>
          <w:p w:rsidR="00F006BE" w:rsidRDefault="00F006BE" w:rsidP="00F006BE">
            <w:pPr>
              <w:pStyle w:val="Paragraphedeliste"/>
              <w:ind w:left="0"/>
            </w:pPr>
            <w:r>
              <w:t xml:space="preserve">Suivi des actions </w:t>
            </w:r>
          </w:p>
        </w:tc>
        <w:tc>
          <w:tcPr>
            <w:tcW w:w="1800" w:type="dxa"/>
            <w:tcMar>
              <w:left w:w="0" w:type="dxa"/>
              <w:right w:w="0" w:type="dxa"/>
            </w:tcMar>
          </w:tcPr>
          <w:p w:rsidR="00F006BE" w:rsidRPr="00212659" w:rsidRDefault="00F006BE" w:rsidP="00F006BE">
            <w:pPr>
              <w:pStyle w:val="Paragraphedeliste"/>
              <w:ind w:left="0"/>
              <w:rPr>
                <w:sz w:val="21"/>
                <w:szCs w:val="21"/>
              </w:rPr>
            </w:pPr>
            <w:r w:rsidRPr="00212659">
              <w:rPr>
                <w:sz w:val="21"/>
                <w:szCs w:val="21"/>
              </w:rPr>
              <w:t>Jean-François Racine</w:t>
            </w:r>
          </w:p>
        </w:tc>
        <w:tc>
          <w:tcPr>
            <w:tcW w:w="1980" w:type="dxa"/>
          </w:tcPr>
          <w:p w:rsidR="00F006BE" w:rsidRPr="00F006BE" w:rsidRDefault="00F006BE" w:rsidP="00F006BE">
            <w:pPr>
              <w:pStyle w:val="Paragraphedeliste"/>
              <w:ind w:left="0"/>
            </w:pPr>
            <w:r w:rsidRPr="00F006BE">
              <w:t xml:space="preserve">Bruno </w:t>
            </w:r>
            <w:proofErr w:type="spellStart"/>
            <w:r w:rsidRPr="00F006BE">
              <w:t>Lechaptois</w:t>
            </w:r>
            <w:proofErr w:type="spellEnd"/>
          </w:p>
        </w:tc>
        <w:tc>
          <w:tcPr>
            <w:tcW w:w="5288" w:type="dxa"/>
          </w:tcPr>
          <w:p w:rsidR="00F006BE" w:rsidRDefault="00F006BE" w:rsidP="00F006BE">
            <w:pPr>
              <w:pStyle w:val="Paragraphedeliste"/>
              <w:ind w:left="0"/>
            </w:pPr>
          </w:p>
        </w:tc>
      </w:tr>
      <w:tr w:rsidR="00F006BE" w:rsidTr="00B648E6">
        <w:tc>
          <w:tcPr>
            <w:tcW w:w="1705" w:type="dxa"/>
          </w:tcPr>
          <w:p w:rsidR="00F006BE" w:rsidRDefault="00F006BE" w:rsidP="00F006BE">
            <w:pPr>
              <w:pStyle w:val="Paragraphedeliste"/>
              <w:ind w:left="0"/>
            </w:pPr>
            <w:r>
              <w:t>Points top</w:t>
            </w:r>
          </w:p>
        </w:tc>
        <w:tc>
          <w:tcPr>
            <w:tcW w:w="1800" w:type="dxa"/>
          </w:tcPr>
          <w:p w:rsidR="00F006BE" w:rsidRDefault="00F006BE" w:rsidP="00F006BE">
            <w:pPr>
              <w:pStyle w:val="Paragraphedeliste"/>
              <w:ind w:left="0"/>
            </w:pPr>
            <w:r>
              <w:t xml:space="preserve">Bruno </w:t>
            </w:r>
            <w:proofErr w:type="spellStart"/>
            <w:r>
              <w:t>Lechaptois</w:t>
            </w:r>
            <w:proofErr w:type="spellEnd"/>
          </w:p>
        </w:tc>
        <w:tc>
          <w:tcPr>
            <w:tcW w:w="1980" w:type="dxa"/>
          </w:tcPr>
          <w:p w:rsidR="00F006BE" w:rsidRDefault="00F006BE" w:rsidP="00F006BE">
            <w:pPr>
              <w:pStyle w:val="Paragraphedeliste"/>
              <w:ind w:left="0"/>
            </w:pPr>
            <w:r>
              <w:t>Adeline Giffard</w:t>
            </w:r>
          </w:p>
          <w:p w:rsidR="00353D06" w:rsidRDefault="00353D06" w:rsidP="00F006BE">
            <w:pPr>
              <w:pStyle w:val="Paragraphedeliste"/>
              <w:ind w:left="0"/>
            </w:pPr>
            <w:r>
              <w:t xml:space="preserve">Nelly </w:t>
            </w:r>
            <w:proofErr w:type="spellStart"/>
            <w:r>
              <w:t>Bergonzi</w:t>
            </w:r>
            <w:proofErr w:type="spellEnd"/>
          </w:p>
        </w:tc>
        <w:tc>
          <w:tcPr>
            <w:tcW w:w="5288" w:type="dxa"/>
          </w:tcPr>
          <w:p w:rsidR="00F006BE" w:rsidRDefault="00F006BE" w:rsidP="00F006BE">
            <w:pPr>
              <w:pStyle w:val="Paragraphedeliste"/>
              <w:ind w:left="0"/>
            </w:pPr>
            <w:r>
              <w:t>Cadre de fonctionnement, points spécifiques</w:t>
            </w:r>
          </w:p>
        </w:tc>
      </w:tr>
      <w:tr w:rsidR="00F006BE" w:rsidTr="00B648E6">
        <w:tc>
          <w:tcPr>
            <w:tcW w:w="1705" w:type="dxa"/>
            <w:tcBorders>
              <w:bottom w:val="dashed" w:sz="8" w:space="0" w:color="auto"/>
            </w:tcBorders>
          </w:tcPr>
          <w:p w:rsidR="00F006BE" w:rsidRDefault="00E279EC" w:rsidP="00F006BE">
            <w:pPr>
              <w:pStyle w:val="Paragraphedeliste"/>
              <w:ind w:left="0"/>
            </w:pPr>
            <w:r>
              <w:t>T</w:t>
            </w:r>
            <w:r w:rsidR="00F006BE">
              <w:t>ravaux</w:t>
            </w:r>
            <w:r w:rsidR="00F2369A">
              <w:t xml:space="preserve"> &amp; voirie</w:t>
            </w:r>
          </w:p>
        </w:tc>
        <w:tc>
          <w:tcPr>
            <w:tcW w:w="1800" w:type="dxa"/>
            <w:tcBorders>
              <w:bottom w:val="dashed" w:sz="8" w:space="0" w:color="auto"/>
            </w:tcBorders>
          </w:tcPr>
          <w:p w:rsidR="00F006BE" w:rsidRDefault="00F006BE" w:rsidP="00F006BE">
            <w:pPr>
              <w:pStyle w:val="Paragraphedeliste"/>
              <w:ind w:left="0"/>
            </w:pPr>
            <w:r>
              <w:t>Michel Chapelle</w:t>
            </w:r>
          </w:p>
        </w:tc>
        <w:tc>
          <w:tcPr>
            <w:tcW w:w="1980" w:type="dxa"/>
            <w:tcBorders>
              <w:bottom w:val="dashed" w:sz="8" w:space="0" w:color="auto"/>
            </w:tcBorders>
          </w:tcPr>
          <w:p w:rsidR="00F006BE" w:rsidRDefault="00F006BE" w:rsidP="00F006BE">
            <w:pPr>
              <w:pStyle w:val="Paragraphedeliste"/>
              <w:ind w:left="0"/>
            </w:pPr>
            <w:r>
              <w:t>Philippe Auber</w:t>
            </w:r>
          </w:p>
        </w:tc>
        <w:tc>
          <w:tcPr>
            <w:tcW w:w="5288" w:type="dxa"/>
            <w:tcBorders>
              <w:bottom w:val="dashed" w:sz="8" w:space="0" w:color="auto"/>
            </w:tcBorders>
          </w:tcPr>
          <w:p w:rsidR="00F006BE" w:rsidRDefault="00F006BE" w:rsidP="00F006BE">
            <w:pPr>
              <w:pStyle w:val="Paragraphedeliste"/>
              <w:ind w:left="0"/>
            </w:pPr>
          </w:p>
        </w:tc>
      </w:tr>
      <w:tr w:rsidR="00F2369A" w:rsidTr="00B648E6">
        <w:tc>
          <w:tcPr>
            <w:tcW w:w="1705" w:type="dxa"/>
            <w:tcBorders>
              <w:top w:val="dashed" w:sz="8" w:space="0" w:color="auto"/>
              <w:left w:val="single" w:sz="4" w:space="0" w:color="auto"/>
              <w:bottom w:val="single" w:sz="4" w:space="0" w:color="auto"/>
              <w:right w:val="single" w:sz="4" w:space="0" w:color="auto"/>
            </w:tcBorders>
          </w:tcPr>
          <w:p w:rsidR="00F2369A" w:rsidRDefault="00F2369A" w:rsidP="00F006BE">
            <w:pPr>
              <w:pStyle w:val="Paragraphedeliste"/>
              <w:ind w:left="0"/>
            </w:pPr>
            <w:r>
              <w:t xml:space="preserve">Agents </w:t>
            </w:r>
          </w:p>
        </w:tc>
        <w:tc>
          <w:tcPr>
            <w:tcW w:w="1800" w:type="dxa"/>
            <w:tcBorders>
              <w:top w:val="dashed" w:sz="8" w:space="0" w:color="auto"/>
              <w:left w:val="single" w:sz="4" w:space="0" w:color="auto"/>
              <w:bottom w:val="single" w:sz="4" w:space="0" w:color="auto"/>
              <w:right w:val="single" w:sz="4" w:space="0" w:color="auto"/>
            </w:tcBorders>
          </w:tcPr>
          <w:p w:rsidR="00F2369A" w:rsidRDefault="00F2369A" w:rsidP="00F006BE">
            <w:pPr>
              <w:pStyle w:val="Paragraphedeliste"/>
              <w:ind w:left="0"/>
            </w:pPr>
            <w:r>
              <w:t>Michel Chapelle</w:t>
            </w:r>
          </w:p>
        </w:tc>
        <w:tc>
          <w:tcPr>
            <w:tcW w:w="1980" w:type="dxa"/>
            <w:tcBorders>
              <w:top w:val="dashed" w:sz="8" w:space="0" w:color="auto"/>
              <w:left w:val="single" w:sz="4" w:space="0" w:color="auto"/>
              <w:bottom w:val="single" w:sz="4" w:space="0" w:color="auto"/>
              <w:right w:val="single" w:sz="4" w:space="0" w:color="auto"/>
            </w:tcBorders>
          </w:tcPr>
          <w:p w:rsidR="00F2369A" w:rsidRDefault="00F2369A" w:rsidP="00F006BE">
            <w:pPr>
              <w:pStyle w:val="Paragraphedeliste"/>
              <w:ind w:left="0"/>
            </w:pPr>
          </w:p>
        </w:tc>
        <w:tc>
          <w:tcPr>
            <w:tcW w:w="5288" w:type="dxa"/>
            <w:tcBorders>
              <w:top w:val="dashed" w:sz="8" w:space="0" w:color="auto"/>
              <w:left w:val="single" w:sz="4" w:space="0" w:color="auto"/>
              <w:bottom w:val="single" w:sz="4" w:space="0" w:color="auto"/>
              <w:right w:val="single" w:sz="4" w:space="0" w:color="auto"/>
            </w:tcBorders>
          </w:tcPr>
          <w:p w:rsidR="00F2369A" w:rsidRDefault="00F2369A" w:rsidP="00F006BE">
            <w:pPr>
              <w:pStyle w:val="Paragraphedeliste"/>
              <w:ind w:left="0"/>
            </w:pPr>
            <w:r>
              <w:t>Coordination des agents techniques communaux</w:t>
            </w:r>
          </w:p>
        </w:tc>
      </w:tr>
      <w:tr w:rsidR="00F006BE" w:rsidTr="00B648E6">
        <w:tc>
          <w:tcPr>
            <w:tcW w:w="1705" w:type="dxa"/>
            <w:tcBorders>
              <w:top w:val="single" w:sz="4" w:space="0" w:color="auto"/>
            </w:tcBorders>
          </w:tcPr>
          <w:p w:rsidR="00F006BE" w:rsidRDefault="00F006BE" w:rsidP="00F006BE">
            <w:pPr>
              <w:pStyle w:val="Paragraphedeliste"/>
              <w:ind w:left="0"/>
            </w:pPr>
            <w:r>
              <w:t>Vie communale</w:t>
            </w:r>
          </w:p>
        </w:tc>
        <w:tc>
          <w:tcPr>
            <w:tcW w:w="1800" w:type="dxa"/>
            <w:tcBorders>
              <w:top w:val="single" w:sz="4" w:space="0" w:color="auto"/>
            </w:tcBorders>
          </w:tcPr>
          <w:p w:rsidR="00F006BE" w:rsidRDefault="00F006BE" w:rsidP="00F006BE">
            <w:pPr>
              <w:pStyle w:val="Paragraphedeliste"/>
              <w:ind w:left="0"/>
            </w:pPr>
            <w:r>
              <w:t xml:space="preserve">Agnès </w:t>
            </w:r>
            <w:proofErr w:type="spellStart"/>
            <w:r>
              <w:t>Chiret</w:t>
            </w:r>
            <w:proofErr w:type="spellEnd"/>
          </w:p>
        </w:tc>
        <w:tc>
          <w:tcPr>
            <w:tcW w:w="1980" w:type="dxa"/>
            <w:tcBorders>
              <w:top w:val="single" w:sz="4" w:space="0" w:color="auto"/>
            </w:tcBorders>
          </w:tcPr>
          <w:p w:rsidR="00F006BE" w:rsidRDefault="00F006BE" w:rsidP="00F006BE">
            <w:pPr>
              <w:pStyle w:val="Paragraphedeliste"/>
              <w:ind w:left="0"/>
            </w:pPr>
            <w:r>
              <w:t>Adeline Giffard</w:t>
            </w:r>
          </w:p>
        </w:tc>
        <w:tc>
          <w:tcPr>
            <w:tcW w:w="5288" w:type="dxa"/>
            <w:tcBorders>
              <w:top w:val="single" w:sz="4" w:space="0" w:color="auto"/>
            </w:tcBorders>
          </w:tcPr>
          <w:p w:rsidR="00F006BE" w:rsidRDefault="00F006BE" w:rsidP="00F006BE">
            <w:pPr>
              <w:pStyle w:val="Paragraphedeliste"/>
              <w:ind w:left="0"/>
            </w:pPr>
            <w:r>
              <w:t>Dont le repas des anciens</w:t>
            </w:r>
            <w:r w:rsidR="00297CCE">
              <w:t xml:space="preserve"> (avec </w:t>
            </w:r>
            <w:proofErr w:type="spellStart"/>
            <w:r w:rsidR="00297CCE">
              <w:t>Marie-claire</w:t>
            </w:r>
            <w:proofErr w:type="spellEnd"/>
            <w:r w:rsidR="00297CCE">
              <w:t xml:space="preserve"> </w:t>
            </w:r>
            <w:proofErr w:type="spellStart"/>
            <w:r w:rsidR="00297CCE">
              <w:t>Bil</w:t>
            </w:r>
            <w:proofErr w:type="spellEnd"/>
            <w:r w:rsidR="00297CCE">
              <w:t>)</w:t>
            </w:r>
          </w:p>
        </w:tc>
      </w:tr>
      <w:tr w:rsidR="00F006BE" w:rsidTr="00B648E6">
        <w:tc>
          <w:tcPr>
            <w:tcW w:w="1705" w:type="dxa"/>
          </w:tcPr>
          <w:p w:rsidR="00F006BE" w:rsidRDefault="00F006BE" w:rsidP="00F006BE">
            <w:pPr>
              <w:pStyle w:val="Paragraphedeliste"/>
              <w:ind w:left="0"/>
            </w:pPr>
            <w:r>
              <w:t>Vie légale</w:t>
            </w:r>
          </w:p>
        </w:tc>
        <w:tc>
          <w:tcPr>
            <w:tcW w:w="1800" w:type="dxa"/>
          </w:tcPr>
          <w:p w:rsidR="00F006BE" w:rsidRDefault="00F006BE" w:rsidP="00F006BE">
            <w:pPr>
              <w:pStyle w:val="Paragraphedeliste"/>
              <w:ind w:left="0"/>
            </w:pPr>
            <w:r>
              <w:t xml:space="preserve">Nelly </w:t>
            </w:r>
            <w:proofErr w:type="spellStart"/>
            <w:r>
              <w:t>Bergonzi</w:t>
            </w:r>
            <w:proofErr w:type="spellEnd"/>
          </w:p>
        </w:tc>
        <w:tc>
          <w:tcPr>
            <w:tcW w:w="1980" w:type="dxa"/>
          </w:tcPr>
          <w:p w:rsidR="00F006BE" w:rsidRDefault="00F006BE" w:rsidP="00F006BE">
            <w:pPr>
              <w:pStyle w:val="Paragraphedeliste"/>
              <w:ind w:left="0"/>
            </w:pPr>
            <w:r>
              <w:t xml:space="preserve">Bruno </w:t>
            </w:r>
            <w:proofErr w:type="spellStart"/>
            <w:r>
              <w:t>Lechaptois</w:t>
            </w:r>
            <w:proofErr w:type="spellEnd"/>
          </w:p>
        </w:tc>
        <w:tc>
          <w:tcPr>
            <w:tcW w:w="5288" w:type="dxa"/>
          </w:tcPr>
          <w:p w:rsidR="00F006BE" w:rsidRDefault="00F006BE" w:rsidP="00F006BE">
            <w:pPr>
              <w:pStyle w:val="Paragraphedeliste"/>
              <w:ind w:left="0"/>
            </w:pPr>
            <w:r>
              <w:t>Etat civil et gestion des autres obligations légales</w:t>
            </w:r>
          </w:p>
        </w:tc>
      </w:tr>
      <w:tr w:rsidR="00673089" w:rsidTr="00B648E6">
        <w:tc>
          <w:tcPr>
            <w:tcW w:w="1705" w:type="dxa"/>
          </w:tcPr>
          <w:p w:rsidR="00673089" w:rsidRDefault="00673089" w:rsidP="00673089">
            <w:pPr>
              <w:pStyle w:val="Paragraphedeliste"/>
              <w:ind w:left="0"/>
              <w:jc w:val="center"/>
            </w:pPr>
            <w:r>
              <w:t>groupes</w:t>
            </w:r>
          </w:p>
        </w:tc>
        <w:tc>
          <w:tcPr>
            <w:tcW w:w="1800" w:type="dxa"/>
          </w:tcPr>
          <w:p w:rsidR="00673089" w:rsidRDefault="00673089" w:rsidP="00673089">
            <w:pPr>
              <w:pStyle w:val="Paragraphedeliste"/>
              <w:ind w:left="0"/>
            </w:pPr>
            <w:r>
              <w:t>Coordinateurs</w:t>
            </w:r>
          </w:p>
        </w:tc>
        <w:tc>
          <w:tcPr>
            <w:tcW w:w="1980" w:type="dxa"/>
          </w:tcPr>
          <w:p w:rsidR="00673089" w:rsidRDefault="00673089" w:rsidP="00673089">
            <w:pPr>
              <w:pStyle w:val="Paragraphedeliste"/>
              <w:ind w:left="0"/>
            </w:pPr>
            <w:r>
              <w:t>Associés principaux</w:t>
            </w:r>
          </w:p>
        </w:tc>
        <w:tc>
          <w:tcPr>
            <w:tcW w:w="5288" w:type="dxa"/>
          </w:tcPr>
          <w:p w:rsidR="00673089" w:rsidRDefault="00673089" w:rsidP="00673089">
            <w:pPr>
              <w:pStyle w:val="Paragraphedeliste"/>
              <w:ind w:left="0"/>
              <w:jc w:val="center"/>
            </w:pPr>
            <w:r>
              <w:t>Commentaires non exhaustifs</w:t>
            </w:r>
          </w:p>
        </w:tc>
      </w:tr>
      <w:tr w:rsidR="00673089" w:rsidTr="00907DF9">
        <w:tc>
          <w:tcPr>
            <w:tcW w:w="1705" w:type="dxa"/>
          </w:tcPr>
          <w:p w:rsidR="00673089" w:rsidRDefault="00673089" w:rsidP="00673089">
            <w:pPr>
              <w:pStyle w:val="Paragraphedeliste"/>
              <w:ind w:left="0"/>
            </w:pPr>
            <w:r>
              <w:t>Communauté de communes</w:t>
            </w:r>
          </w:p>
        </w:tc>
        <w:tc>
          <w:tcPr>
            <w:tcW w:w="1800" w:type="dxa"/>
          </w:tcPr>
          <w:p w:rsidR="00673089" w:rsidRDefault="00673089" w:rsidP="00673089">
            <w:pPr>
              <w:pStyle w:val="Paragraphedeliste"/>
              <w:ind w:left="0"/>
            </w:pPr>
            <w:r>
              <w:t xml:space="preserve">Bruno </w:t>
            </w:r>
            <w:proofErr w:type="spellStart"/>
            <w:r>
              <w:t>Lechaptois</w:t>
            </w:r>
            <w:proofErr w:type="spellEnd"/>
          </w:p>
        </w:tc>
        <w:tc>
          <w:tcPr>
            <w:tcW w:w="1980" w:type="dxa"/>
          </w:tcPr>
          <w:p w:rsidR="00673089" w:rsidRDefault="00673089" w:rsidP="00673089">
            <w:pPr>
              <w:pStyle w:val="Paragraphedeliste"/>
              <w:ind w:left="0"/>
            </w:pPr>
            <w:r>
              <w:t>Philippe Auber</w:t>
            </w:r>
          </w:p>
        </w:tc>
        <w:tc>
          <w:tcPr>
            <w:tcW w:w="5288" w:type="dxa"/>
            <w:tcMar>
              <w:left w:w="0" w:type="dxa"/>
              <w:right w:w="0" w:type="dxa"/>
            </w:tcMar>
          </w:tcPr>
          <w:p w:rsidR="00673089" w:rsidRDefault="00673089" w:rsidP="00673089">
            <w:pPr>
              <w:pStyle w:val="Paragraphedeliste"/>
              <w:ind w:left="0"/>
            </w:pPr>
            <w:r>
              <w:t>Limiter l’impact sur les dépenses de la fermeture de l’école</w:t>
            </w:r>
          </w:p>
          <w:p w:rsidR="00673089" w:rsidRDefault="00673089" w:rsidP="00673089">
            <w:pPr>
              <w:pStyle w:val="Paragraphedeliste"/>
              <w:ind w:left="0"/>
            </w:pPr>
            <w:r>
              <w:t>Simplifier les démarches administratives</w:t>
            </w:r>
          </w:p>
        </w:tc>
      </w:tr>
      <w:tr w:rsidR="00673089" w:rsidTr="00907DF9">
        <w:tc>
          <w:tcPr>
            <w:tcW w:w="1705" w:type="dxa"/>
            <w:tcMar>
              <w:left w:w="28" w:type="dxa"/>
              <w:right w:w="28" w:type="dxa"/>
            </w:tcMar>
          </w:tcPr>
          <w:p w:rsidR="00673089" w:rsidRDefault="00673089" w:rsidP="00673089">
            <w:pPr>
              <w:pStyle w:val="Paragraphedeliste"/>
              <w:ind w:left="0"/>
            </w:pPr>
            <w:r>
              <w:t>Gestion des biens communaux</w:t>
            </w:r>
          </w:p>
        </w:tc>
        <w:tc>
          <w:tcPr>
            <w:tcW w:w="1800" w:type="dxa"/>
          </w:tcPr>
          <w:p w:rsidR="00673089" w:rsidRDefault="00673089" w:rsidP="00673089">
            <w:pPr>
              <w:pStyle w:val="Paragraphedeliste"/>
              <w:ind w:left="0"/>
            </w:pPr>
            <w:r>
              <w:t>Philippe Auber</w:t>
            </w:r>
          </w:p>
        </w:tc>
        <w:tc>
          <w:tcPr>
            <w:tcW w:w="1980" w:type="dxa"/>
            <w:tcMar>
              <w:left w:w="28" w:type="dxa"/>
              <w:right w:w="28" w:type="dxa"/>
            </w:tcMar>
          </w:tcPr>
          <w:p w:rsidR="00673089" w:rsidRDefault="00673089" w:rsidP="00673089">
            <w:pPr>
              <w:pStyle w:val="Paragraphedeliste"/>
              <w:ind w:left="0"/>
            </w:pPr>
            <w:r>
              <w:t>Anne Pochon</w:t>
            </w:r>
          </w:p>
          <w:p w:rsidR="00673089" w:rsidRDefault="00673089" w:rsidP="00673089">
            <w:pPr>
              <w:pStyle w:val="Paragraphedeliste"/>
              <w:ind w:left="0"/>
            </w:pPr>
            <w:r>
              <w:t>Jean-François Racine</w:t>
            </w:r>
          </w:p>
        </w:tc>
        <w:tc>
          <w:tcPr>
            <w:tcW w:w="5288" w:type="dxa"/>
          </w:tcPr>
          <w:p w:rsidR="00673089" w:rsidRDefault="00673089" w:rsidP="00673089">
            <w:pPr>
              <w:pStyle w:val="Paragraphedeliste"/>
              <w:ind w:left="0"/>
            </w:pPr>
          </w:p>
        </w:tc>
      </w:tr>
      <w:tr w:rsidR="00673089" w:rsidTr="00B648E6">
        <w:tc>
          <w:tcPr>
            <w:tcW w:w="1705" w:type="dxa"/>
          </w:tcPr>
          <w:p w:rsidR="00673089" w:rsidRDefault="00673089" w:rsidP="00673089">
            <w:pPr>
              <w:pStyle w:val="Paragraphedeliste"/>
              <w:ind w:left="0"/>
            </w:pPr>
            <w:r>
              <w:t>Finances</w:t>
            </w:r>
          </w:p>
        </w:tc>
        <w:tc>
          <w:tcPr>
            <w:tcW w:w="1800" w:type="dxa"/>
          </w:tcPr>
          <w:p w:rsidR="00673089" w:rsidRDefault="00673089" w:rsidP="00673089">
            <w:pPr>
              <w:pStyle w:val="Paragraphedeliste"/>
              <w:ind w:left="0"/>
            </w:pPr>
            <w:r>
              <w:t xml:space="preserve">Bruno </w:t>
            </w:r>
            <w:proofErr w:type="spellStart"/>
            <w:r>
              <w:t>Lechaptois</w:t>
            </w:r>
            <w:proofErr w:type="spellEnd"/>
          </w:p>
        </w:tc>
        <w:tc>
          <w:tcPr>
            <w:tcW w:w="1980" w:type="dxa"/>
          </w:tcPr>
          <w:p w:rsidR="00673089" w:rsidRDefault="00673089" w:rsidP="00673089">
            <w:pPr>
              <w:pStyle w:val="Paragraphedeliste"/>
              <w:ind w:left="0"/>
            </w:pPr>
            <w:r>
              <w:t xml:space="preserve">Nelly </w:t>
            </w:r>
            <w:proofErr w:type="spellStart"/>
            <w:r>
              <w:t>Bergonzi</w:t>
            </w:r>
            <w:proofErr w:type="spellEnd"/>
            <w:r>
              <w:t>, Michel Chapelle</w:t>
            </w:r>
          </w:p>
        </w:tc>
        <w:tc>
          <w:tcPr>
            <w:tcW w:w="5288" w:type="dxa"/>
          </w:tcPr>
          <w:p w:rsidR="00673089" w:rsidRDefault="00673089" w:rsidP="00673089">
            <w:pPr>
              <w:pStyle w:val="Paragraphedeliste"/>
              <w:ind w:left="0"/>
            </w:pPr>
          </w:p>
        </w:tc>
      </w:tr>
    </w:tbl>
    <w:p w:rsidR="00353D06" w:rsidRPr="00907DF9" w:rsidRDefault="00353D06" w:rsidP="00907DF9">
      <w:pPr>
        <w:rPr>
          <w:sz w:val="8"/>
          <w:szCs w:val="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9066"/>
      </w:tblGrid>
      <w:tr w:rsidR="00E32B15" w:rsidTr="00907DF9">
        <w:tc>
          <w:tcPr>
            <w:tcW w:w="1696" w:type="dxa"/>
            <w:tcBorders>
              <w:bottom w:val="single" w:sz="4" w:space="0" w:color="auto"/>
            </w:tcBorders>
          </w:tcPr>
          <w:p w:rsidR="00E32B15" w:rsidRDefault="00E32B15" w:rsidP="00131697">
            <w:pPr>
              <w:jc w:val="center"/>
            </w:pPr>
            <w:r>
              <w:t>Automate d’appel pour la gestion d’alerte locale automatisée (système Gala)</w:t>
            </w:r>
          </w:p>
        </w:tc>
        <w:tc>
          <w:tcPr>
            <w:tcW w:w="9066" w:type="dxa"/>
          </w:tcPr>
          <w:p w:rsidR="004D4A0E" w:rsidRDefault="00E32B15" w:rsidP="004D4A0E">
            <w:pPr>
              <w:pStyle w:val="Paragraphedeliste"/>
            </w:pPr>
            <w:r>
              <w:t>Ce système s’intègre dans le dispositif ORSEC départemental. Il permet à la préfecture la diffusion de messages enregistrés en cas d’évènement ou de risque significatif sur le département (alertes météorologiques, crues, pollution, etc.).</w:t>
            </w:r>
            <w:r w:rsidRPr="002C0D65">
              <w:t xml:space="preserve"> </w:t>
            </w:r>
            <w:r>
              <w:t>Les personnes doivent pouvoir être contactées 24h/ 24, 7j/7.</w:t>
            </w:r>
            <w:r w:rsidR="004D4A0E">
              <w:t xml:space="preserve"> </w:t>
            </w:r>
            <w:r>
              <w:t xml:space="preserve">La population doit être alertée par tout moyen. </w:t>
            </w:r>
          </w:p>
          <w:p w:rsidR="00E32B15" w:rsidRDefault="00E32B15" w:rsidP="004D4A0E">
            <w:pPr>
              <w:pStyle w:val="Paragraphedeliste"/>
            </w:pPr>
            <w:r>
              <w:t xml:space="preserve">Ce point sera à discuter lors de la prochaine réunion du conseil. Des conseillers municipaux </w:t>
            </w:r>
            <w:r w:rsidR="004D4A0E">
              <w:t xml:space="preserve">ont accepté d’être </w:t>
            </w:r>
            <w:r>
              <w:t>correspondants</w:t>
            </w:r>
            <w:r w:rsidR="000F34E9">
              <w:t xml:space="preserve"> pour recevoir ces alertes</w:t>
            </w:r>
            <w:r>
              <w:t>.</w:t>
            </w:r>
          </w:p>
        </w:tc>
      </w:tr>
    </w:tbl>
    <w:p w:rsidR="00353D06" w:rsidRPr="00E32B15" w:rsidRDefault="00353D06" w:rsidP="00353D06">
      <w:pPr>
        <w:pStyle w:val="Paragraphedeliste"/>
        <w:rPr>
          <w:sz w:val="8"/>
          <w:szCs w:val="14"/>
        </w:rPr>
      </w:pPr>
    </w:p>
    <w:tbl>
      <w:tblPr>
        <w:tblStyle w:val="Grilledutableau"/>
        <w:tblW w:w="1077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9063"/>
      </w:tblGrid>
      <w:tr w:rsidR="00E32B15" w:rsidTr="00907DF9">
        <w:tc>
          <w:tcPr>
            <w:tcW w:w="1710" w:type="dxa"/>
            <w:tcBorders>
              <w:bottom w:val="single" w:sz="4" w:space="0" w:color="auto"/>
            </w:tcBorders>
          </w:tcPr>
          <w:p w:rsidR="00E32B15" w:rsidRDefault="00E32B15" w:rsidP="00E32B15">
            <w:pPr>
              <w:pStyle w:val="Paragraphedeliste"/>
              <w:ind w:left="34"/>
              <w:jc w:val="center"/>
            </w:pPr>
            <w:r>
              <w:t>Apostille des actes publics</w:t>
            </w:r>
          </w:p>
          <w:p w:rsidR="00E32B15" w:rsidRDefault="00E32B15" w:rsidP="00E32B15">
            <w:pPr>
              <w:pStyle w:val="Paragraphedeliste"/>
              <w:ind w:left="0"/>
            </w:pPr>
          </w:p>
        </w:tc>
        <w:tc>
          <w:tcPr>
            <w:tcW w:w="9063" w:type="dxa"/>
          </w:tcPr>
          <w:p w:rsidR="00E32B15" w:rsidRDefault="00E32B15" w:rsidP="000F34E9">
            <w:pPr>
              <w:pStyle w:val="Paragraphedeliste"/>
            </w:pPr>
            <w:r>
              <w:t xml:space="preserve">Certains actes et documents publics destinés à être produits à l’étranger sont soumis à une formalité dite d’apostille par le parquet général de la cour d’appel de Rouen pour </w:t>
            </w:r>
            <w:r w:rsidR="000F34E9">
              <w:t xml:space="preserve">en </w:t>
            </w:r>
            <w:r>
              <w:t>attester l’authenticité.</w:t>
            </w:r>
            <w:r w:rsidR="000F34E9">
              <w:t xml:space="preserve"> </w:t>
            </w:r>
            <w:r>
              <w:t xml:space="preserve">Des conseillers municipaux </w:t>
            </w:r>
            <w:r w:rsidR="000F34E9">
              <w:t xml:space="preserve">ont accepté d’être </w:t>
            </w:r>
            <w:r>
              <w:t>correspondants.</w:t>
            </w:r>
          </w:p>
        </w:tc>
      </w:tr>
    </w:tbl>
    <w:p w:rsidR="00353D06" w:rsidRPr="00E32B15" w:rsidRDefault="00353D06" w:rsidP="00353D06">
      <w:pPr>
        <w:pStyle w:val="Paragraphedeliste"/>
        <w:rPr>
          <w:sz w:val="8"/>
          <w:szCs w:val="14"/>
        </w:rPr>
      </w:pP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8215"/>
      </w:tblGrid>
      <w:tr w:rsidR="00E32B15" w:rsidTr="00907DF9">
        <w:tc>
          <w:tcPr>
            <w:tcW w:w="2552" w:type="dxa"/>
            <w:tcBorders>
              <w:bottom w:val="single" w:sz="4" w:space="0" w:color="auto"/>
            </w:tcBorders>
          </w:tcPr>
          <w:p w:rsidR="00E32B15" w:rsidRDefault="00E32B15" w:rsidP="00E32B15">
            <w:pPr>
              <w:pStyle w:val="Paragraphedeliste"/>
              <w:ind w:left="0"/>
              <w:jc w:val="center"/>
            </w:pPr>
            <w:r>
              <w:t>Délibération sur les indemnités de fonction du maire et des adjoints</w:t>
            </w:r>
          </w:p>
        </w:tc>
        <w:tc>
          <w:tcPr>
            <w:tcW w:w="8215" w:type="dxa"/>
          </w:tcPr>
          <w:p w:rsidR="00E32B15" w:rsidRDefault="00E32B15" w:rsidP="00E32B15">
            <w:pPr>
              <w:pStyle w:val="Paragraphedeliste"/>
              <w:ind w:left="0"/>
            </w:pPr>
            <w:r>
              <w:t>Les indemnités brutes mensuelles du maire et des adjoints, conformes aux règles, ont été validées. Les conseillers œuvrent pour le bien de la commune bénévolement. Ils pourront être remboursés des frais engagés pour les actions qu’ils conduisent pour la commune.</w:t>
            </w:r>
          </w:p>
        </w:tc>
      </w:tr>
    </w:tbl>
    <w:p w:rsidR="00EC797B" w:rsidRPr="00E32B15" w:rsidRDefault="00EC797B" w:rsidP="00E32B15">
      <w:pPr>
        <w:rPr>
          <w:sz w:val="8"/>
          <w:szCs w:val="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8215"/>
      </w:tblGrid>
      <w:tr w:rsidR="00E32B15" w:rsidTr="00907DF9">
        <w:tc>
          <w:tcPr>
            <w:tcW w:w="2547" w:type="dxa"/>
            <w:tcBorders>
              <w:bottom w:val="single" w:sz="4" w:space="0" w:color="auto"/>
            </w:tcBorders>
          </w:tcPr>
          <w:p w:rsidR="00E32B15" w:rsidRDefault="00E32B15" w:rsidP="008D0137">
            <w:pPr>
              <w:jc w:val="center"/>
            </w:pPr>
            <w:r>
              <w:t>Délibération sur les délégations attribuées par le conseil municipal au maire</w:t>
            </w:r>
          </w:p>
        </w:tc>
        <w:tc>
          <w:tcPr>
            <w:tcW w:w="8215" w:type="dxa"/>
          </w:tcPr>
          <w:p w:rsidR="00E32B15" w:rsidRDefault="00E32B15" w:rsidP="008D0137">
            <w:pPr>
              <w:pStyle w:val="Paragraphedeliste"/>
              <w:ind w:left="0"/>
            </w:pPr>
            <w:r>
              <w:t>Le maire peut approuver les factures jusqu’à 1300€. Au-delà l’approbation du conseil est nécessaire.</w:t>
            </w:r>
            <w:r w:rsidR="008D0137">
              <w:t xml:space="preserve"> </w:t>
            </w:r>
            <w:r>
              <w:t>Pour les engagements de dépenses entre 1000 et 1500 euros, il faut deux devis. Au-delà, 3 devis. En cas d’impossibilité, il faut l’accord du conseil. Cette liste pourra être revue sur décision du conseil.</w:t>
            </w:r>
          </w:p>
        </w:tc>
      </w:tr>
    </w:tbl>
    <w:p w:rsidR="00B55C5C" w:rsidRPr="00E32B15" w:rsidRDefault="00B55C5C" w:rsidP="00E32B15">
      <w:pPr>
        <w:tabs>
          <w:tab w:val="left" w:pos="1212"/>
        </w:tabs>
        <w:rPr>
          <w:sz w:val="8"/>
          <w:szCs w:val="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9066"/>
      </w:tblGrid>
      <w:tr w:rsidR="00E32B15" w:rsidTr="00E32B15">
        <w:tc>
          <w:tcPr>
            <w:tcW w:w="1696" w:type="dxa"/>
          </w:tcPr>
          <w:p w:rsidR="00E32B15" w:rsidRDefault="00E32B15" w:rsidP="00E32B15">
            <w:pPr>
              <w:jc w:val="center"/>
            </w:pPr>
            <w:r>
              <w:t>Délégation de signature</w:t>
            </w:r>
          </w:p>
        </w:tc>
        <w:tc>
          <w:tcPr>
            <w:tcW w:w="9066" w:type="dxa"/>
          </w:tcPr>
          <w:p w:rsidR="00E32B15" w:rsidRDefault="00E32B15" w:rsidP="00E32B15">
            <w:pPr>
              <w:pStyle w:val="Paragraphedeliste"/>
            </w:pPr>
            <w:r>
              <w:t>Le maire délègue à ses deux adjoints sa signature en cas d’absence. Les documents à signer seront envoyés au maire pour approbation avant signature.</w:t>
            </w:r>
          </w:p>
        </w:tc>
      </w:tr>
    </w:tbl>
    <w:p w:rsidR="00353D06" w:rsidRPr="00212659" w:rsidRDefault="00353D06" w:rsidP="00353D06">
      <w:pPr>
        <w:pStyle w:val="Paragraphedeliste"/>
        <w:rPr>
          <w:sz w:val="16"/>
        </w:rPr>
      </w:pPr>
    </w:p>
    <w:p w:rsidR="005517EB" w:rsidRDefault="005517EB" w:rsidP="00447A08">
      <w:pPr>
        <w:pStyle w:val="Paragraphedeliste"/>
        <w:spacing w:after="0" w:line="240" w:lineRule="auto"/>
        <w:jc w:val="center"/>
        <w:rPr>
          <w:sz w:val="8"/>
          <w:szCs w:val="8"/>
        </w:rPr>
      </w:pPr>
    </w:p>
    <w:p w:rsidR="006926F3" w:rsidRPr="006926F3" w:rsidRDefault="006926F3" w:rsidP="006926F3">
      <w:pPr>
        <w:pStyle w:val="Paragraphedeliste"/>
        <w:spacing w:after="0" w:line="240" w:lineRule="auto"/>
        <w:jc w:val="center"/>
        <w:rPr>
          <w:rFonts w:ascii="Baguet Script" w:hAnsi="Baguet Script"/>
          <w:sz w:val="44"/>
          <w:szCs w:val="44"/>
        </w:rPr>
      </w:pPr>
      <w:r w:rsidRPr="006926F3">
        <w:rPr>
          <w:rFonts w:ascii="Baguet Script" w:hAnsi="Baguet Script"/>
          <w:sz w:val="44"/>
          <w:szCs w:val="44"/>
        </w:rPr>
        <w:t>L</w:t>
      </w:r>
      <w:r w:rsidR="00EE3C86">
        <w:rPr>
          <w:rFonts w:ascii="Baguet Script" w:hAnsi="Baguet Script"/>
          <w:sz w:val="44"/>
          <w:szCs w:val="44"/>
        </w:rPr>
        <w:t xml:space="preserve">’association des Amis des Monuments et Sites de </w:t>
      </w:r>
      <w:r w:rsidRPr="006926F3">
        <w:rPr>
          <w:rFonts w:ascii="Baguet Script" w:hAnsi="Baguet Script"/>
          <w:sz w:val="44"/>
          <w:szCs w:val="44"/>
        </w:rPr>
        <w:t>l’Eure</w:t>
      </w:r>
    </w:p>
    <w:p w:rsidR="006926F3" w:rsidRPr="00EE3C86" w:rsidRDefault="006926F3" w:rsidP="00EE3C86">
      <w:pPr>
        <w:pStyle w:val="Paragraphedeliste"/>
        <w:spacing w:after="0" w:line="240" w:lineRule="auto"/>
        <w:ind w:left="0"/>
        <w:jc w:val="center"/>
        <w:rPr>
          <w:rFonts w:ascii="Baguet Script" w:hAnsi="Baguet Script"/>
          <w:sz w:val="8"/>
          <w:szCs w:val="8"/>
        </w:rPr>
      </w:pPr>
    </w:p>
    <w:tbl>
      <w:tblPr>
        <w:tblStyle w:val="Grilledutableau"/>
        <w:tblW w:w="0" w:type="auto"/>
        <w:tblInd w:w="-5" w:type="dxa"/>
        <w:tblLook w:val="04A0" w:firstRow="1" w:lastRow="0" w:firstColumn="1" w:lastColumn="0" w:noHBand="0" w:noVBand="1"/>
      </w:tblPr>
      <w:tblGrid>
        <w:gridCol w:w="10767"/>
      </w:tblGrid>
      <w:tr w:rsidR="006926F3" w:rsidTr="00EE3C86">
        <w:tc>
          <w:tcPr>
            <w:tcW w:w="10767" w:type="dxa"/>
          </w:tcPr>
          <w:p w:rsidR="006926F3" w:rsidRDefault="00EE3C86" w:rsidP="00447A08">
            <w:pPr>
              <w:pStyle w:val="Paragraphedeliste"/>
              <w:ind w:left="0"/>
              <w:jc w:val="center"/>
            </w:pPr>
            <w:r>
              <w:t>L’association des « Amis des Monuments et Sites de l’Eure », (AMSE) fondée en 1927, reconnue d’utilité publique par décret du 11 avril 2017, agréée pour la défense de l’environnement par arrêté préfectoral du 17 octobre 2013, a pour objet de veiller, dans le département de l’Eure, à la préservation, à l’enrichissement et à la valorisation de toutes les beautés naturelles et artistiques (monuments, objets d’art, sites, etc.) et de tout ce qui constitue le patrimoine historique, culturel et naturel qu’elle entend faire mieux connaître, apprécier et protéger.</w:t>
            </w:r>
          </w:p>
          <w:p w:rsidR="00EE3C86" w:rsidRDefault="00EE3C86" w:rsidP="00447A08">
            <w:pPr>
              <w:pStyle w:val="Paragraphedeliste"/>
              <w:ind w:left="0"/>
              <w:jc w:val="center"/>
              <w:rPr>
                <w:rFonts w:ascii="Baguet Script" w:hAnsi="Baguet Script"/>
                <w:sz w:val="44"/>
                <w:szCs w:val="44"/>
              </w:rPr>
            </w:pPr>
            <w:r>
              <w:t>Alors ? des idées de visites quand il pleut (ou pas </w:t>
            </w:r>
            <w:r>
              <w:rPr>
                <w:rFonts w:ascii="Segoe UI Emoji" w:eastAsia="Segoe UI Emoji" w:hAnsi="Segoe UI Emoji" w:cs="Segoe UI Emoji"/>
              </w:rPr>
              <w:t>😉</w:t>
            </w:r>
            <w:r>
              <w:t>)</w:t>
            </w:r>
          </w:p>
        </w:tc>
      </w:tr>
    </w:tbl>
    <w:p w:rsidR="006926F3" w:rsidRDefault="006926F3">
      <w:pPr>
        <w:pStyle w:val="Paragraphedeliste"/>
        <w:spacing w:after="0" w:line="240" w:lineRule="auto"/>
        <w:jc w:val="center"/>
        <w:rPr>
          <w:rFonts w:ascii="Baguet Script" w:hAnsi="Baguet Script"/>
          <w:sz w:val="24"/>
          <w:szCs w:val="24"/>
        </w:rPr>
      </w:pP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7"/>
      </w:tblGrid>
      <w:tr w:rsidR="005330E0" w:rsidTr="001B77E4">
        <w:tc>
          <w:tcPr>
            <w:tcW w:w="10767" w:type="dxa"/>
          </w:tcPr>
          <w:p w:rsidR="003D0344" w:rsidRDefault="00677BE8">
            <w:pPr>
              <w:pStyle w:val="Paragraphedeliste"/>
              <w:ind w:left="0"/>
              <w:jc w:val="center"/>
              <w:rPr>
                <w:rFonts w:ascii="Baguet Script" w:hAnsi="Baguet Script"/>
                <w:sz w:val="24"/>
                <w:szCs w:val="24"/>
              </w:rPr>
            </w:pPr>
            <w:r>
              <w:rPr>
                <w:rFonts w:ascii="Baguet Script" w:hAnsi="Baguet Script"/>
                <w:sz w:val="24"/>
                <w:szCs w:val="24"/>
              </w:rPr>
              <w:t xml:space="preserve">Mairie : </w:t>
            </w:r>
            <w:r w:rsidR="005330E0">
              <w:rPr>
                <w:rFonts w:ascii="Baguet Script" w:hAnsi="Baguet Script"/>
                <w:sz w:val="24"/>
                <w:szCs w:val="24"/>
              </w:rPr>
              <w:t>Catherine</w:t>
            </w:r>
            <w:r w:rsidR="00FA005E">
              <w:rPr>
                <w:rFonts w:ascii="Baguet Script" w:hAnsi="Baguet Script"/>
                <w:sz w:val="24"/>
                <w:szCs w:val="24"/>
              </w:rPr>
              <w:t xml:space="preserve"> est en vacances du 2</w:t>
            </w:r>
            <w:r w:rsidR="002D2185">
              <w:rPr>
                <w:rFonts w:ascii="Baguet Script" w:hAnsi="Baguet Script"/>
                <w:sz w:val="24"/>
                <w:szCs w:val="24"/>
              </w:rPr>
              <w:t>2</w:t>
            </w:r>
            <w:r w:rsidR="00FA005E">
              <w:rPr>
                <w:rFonts w:ascii="Baguet Script" w:hAnsi="Baguet Script"/>
                <w:sz w:val="24"/>
                <w:szCs w:val="24"/>
              </w:rPr>
              <w:t xml:space="preserve"> juillet au 2 août, puis du</w:t>
            </w:r>
            <w:r w:rsidR="003D0344">
              <w:rPr>
                <w:rFonts w:ascii="Baguet Script" w:hAnsi="Baguet Script"/>
                <w:sz w:val="24"/>
                <w:szCs w:val="24"/>
              </w:rPr>
              <w:t xml:space="preserve"> 15 août au 4 septembre</w:t>
            </w:r>
            <w:r>
              <w:rPr>
                <w:rFonts w:ascii="Baguet Script" w:hAnsi="Baguet Script"/>
                <w:sz w:val="24"/>
                <w:szCs w:val="24"/>
              </w:rPr>
              <w:t xml:space="preserve">. </w:t>
            </w:r>
          </w:p>
          <w:p w:rsidR="005330E0" w:rsidRDefault="003D0344">
            <w:pPr>
              <w:pStyle w:val="Paragraphedeliste"/>
              <w:ind w:left="0"/>
              <w:jc w:val="center"/>
              <w:rPr>
                <w:rFonts w:ascii="Baguet Script" w:hAnsi="Baguet Script"/>
                <w:sz w:val="24"/>
                <w:szCs w:val="24"/>
              </w:rPr>
            </w:pPr>
            <w:r>
              <w:rPr>
                <w:rFonts w:ascii="Baguet Script" w:hAnsi="Baguet Script"/>
                <w:sz w:val="24"/>
                <w:szCs w:val="24"/>
              </w:rPr>
              <w:t>Des</w:t>
            </w:r>
            <w:r w:rsidR="00677BE8">
              <w:rPr>
                <w:rFonts w:ascii="Baguet Script" w:hAnsi="Baguet Script"/>
                <w:sz w:val="24"/>
                <w:szCs w:val="24"/>
              </w:rPr>
              <w:t xml:space="preserve"> permanences aux heures usuelles seront </w:t>
            </w:r>
            <w:r w:rsidR="00C825C3">
              <w:rPr>
                <w:rFonts w:ascii="Baguet Script" w:hAnsi="Baguet Script"/>
                <w:sz w:val="24"/>
                <w:szCs w:val="24"/>
              </w:rPr>
              <w:t>a</w:t>
            </w:r>
            <w:r w:rsidR="00677BE8">
              <w:rPr>
                <w:rFonts w:ascii="Baguet Script" w:hAnsi="Baguet Script"/>
                <w:sz w:val="24"/>
                <w:szCs w:val="24"/>
              </w:rPr>
              <w:t>ssurées par les 1</w:t>
            </w:r>
            <w:r w:rsidR="00677BE8" w:rsidRPr="00677BE8">
              <w:rPr>
                <w:rFonts w:ascii="Baguet Script" w:hAnsi="Baguet Script"/>
                <w:sz w:val="24"/>
                <w:szCs w:val="24"/>
                <w:vertAlign w:val="superscript"/>
              </w:rPr>
              <w:t>er</w:t>
            </w:r>
            <w:r w:rsidR="00677BE8">
              <w:rPr>
                <w:rFonts w:ascii="Baguet Script" w:hAnsi="Baguet Script"/>
                <w:sz w:val="24"/>
                <w:szCs w:val="24"/>
              </w:rPr>
              <w:t xml:space="preserve"> et deuxième adjoints</w:t>
            </w:r>
            <w:r w:rsidR="001B77E4">
              <w:rPr>
                <w:rFonts w:ascii="Baguet Script" w:hAnsi="Baguet Script"/>
                <w:sz w:val="24"/>
                <w:szCs w:val="24"/>
              </w:rPr>
              <w:t>.</w:t>
            </w:r>
          </w:p>
        </w:tc>
      </w:tr>
    </w:tbl>
    <w:p w:rsidR="005330E0" w:rsidRPr="00EE3C86" w:rsidRDefault="005330E0">
      <w:pPr>
        <w:pStyle w:val="Paragraphedeliste"/>
        <w:spacing w:after="0" w:line="240" w:lineRule="auto"/>
        <w:jc w:val="center"/>
        <w:rPr>
          <w:rFonts w:ascii="Baguet Script" w:hAnsi="Baguet Script"/>
          <w:sz w:val="24"/>
          <w:szCs w:val="24"/>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4986"/>
        <w:gridCol w:w="2870"/>
      </w:tblGrid>
      <w:tr w:rsidR="000A38C9" w:rsidTr="00EE3C86">
        <w:trPr>
          <w:jc w:val="center"/>
        </w:trPr>
        <w:tc>
          <w:tcPr>
            <w:tcW w:w="2916" w:type="dxa"/>
            <w:vAlign w:val="center"/>
          </w:tcPr>
          <w:p w:rsidR="000A38C9" w:rsidRDefault="000A38C9" w:rsidP="000A38C9">
            <w:pPr>
              <w:pStyle w:val="Paragraphedeliste"/>
              <w:jc w:val="center"/>
              <w:rPr>
                <w:rFonts w:ascii="Baguet Script" w:hAnsi="Baguet Script"/>
                <w:sz w:val="44"/>
                <w:szCs w:val="44"/>
              </w:rPr>
            </w:pPr>
            <w:r w:rsidRPr="006926F3">
              <w:rPr>
                <w:rFonts w:ascii="Baguet Script" w:hAnsi="Baguet Script"/>
                <w:sz w:val="44"/>
                <w:szCs w:val="44"/>
              </w:rPr>
              <w:t>Le</w:t>
            </w:r>
            <w:r>
              <w:rPr>
                <w:rFonts w:ascii="Baguet Script" w:hAnsi="Baguet Script"/>
                <w:sz w:val="44"/>
                <w:szCs w:val="44"/>
              </w:rPr>
              <w:t xml:space="preserve"> conseil</w:t>
            </w:r>
          </w:p>
        </w:tc>
        <w:tc>
          <w:tcPr>
            <w:tcW w:w="4986" w:type="dxa"/>
            <w:vAlign w:val="center"/>
          </w:tcPr>
          <w:p w:rsidR="000A38C9" w:rsidRDefault="000A38C9">
            <w:pPr>
              <w:pStyle w:val="Paragraphedeliste"/>
              <w:ind w:left="0"/>
              <w:jc w:val="center"/>
              <w:rPr>
                <w:rFonts w:ascii="Baguet Script" w:hAnsi="Baguet Script"/>
                <w:sz w:val="44"/>
                <w:szCs w:val="44"/>
              </w:rPr>
            </w:pPr>
            <w:r>
              <w:rPr>
                <w:noProof/>
              </w:rPr>
              <w:drawing>
                <wp:inline distT="0" distB="0" distL="0" distR="0" wp14:anchorId="26F5CDAD" wp14:editId="7C6E4BB8">
                  <wp:extent cx="2428240" cy="182118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8540" cy="1821405"/>
                          </a:xfrm>
                          <a:prstGeom prst="rect">
                            <a:avLst/>
                          </a:prstGeom>
                          <a:noFill/>
                          <a:ln>
                            <a:noFill/>
                          </a:ln>
                        </pic:spPr>
                      </pic:pic>
                    </a:graphicData>
                  </a:graphic>
                </wp:inline>
              </w:drawing>
            </w:r>
          </w:p>
        </w:tc>
        <w:tc>
          <w:tcPr>
            <w:tcW w:w="2870" w:type="dxa"/>
            <w:vAlign w:val="center"/>
          </w:tcPr>
          <w:p w:rsidR="000A38C9" w:rsidRPr="000A38C9" w:rsidRDefault="000A38C9" w:rsidP="000A38C9">
            <w:pPr>
              <w:rPr>
                <w:rFonts w:ascii="Baguet Script" w:hAnsi="Baguet Script"/>
                <w:sz w:val="44"/>
                <w:szCs w:val="44"/>
              </w:rPr>
            </w:pPr>
            <w:r w:rsidRPr="000A38C9">
              <w:rPr>
                <w:rFonts w:ascii="Baguet Script" w:hAnsi="Baguet Script"/>
                <w:sz w:val="44"/>
                <w:szCs w:val="44"/>
              </w:rPr>
              <w:t>municipal</w:t>
            </w:r>
          </w:p>
          <w:p w:rsidR="000A38C9" w:rsidRDefault="000A38C9">
            <w:pPr>
              <w:pStyle w:val="Paragraphedeliste"/>
              <w:ind w:left="0"/>
              <w:jc w:val="center"/>
              <w:rPr>
                <w:rFonts w:ascii="Baguet Script" w:hAnsi="Baguet Script"/>
                <w:sz w:val="44"/>
                <w:szCs w:val="44"/>
              </w:rPr>
            </w:pPr>
          </w:p>
        </w:tc>
      </w:tr>
      <w:tr w:rsidR="00EE3C86" w:rsidTr="00901E8B">
        <w:trPr>
          <w:jc w:val="center"/>
        </w:trPr>
        <w:tc>
          <w:tcPr>
            <w:tcW w:w="10772" w:type="dxa"/>
            <w:gridSpan w:val="3"/>
            <w:vAlign w:val="center"/>
          </w:tcPr>
          <w:p w:rsidR="00EE3C86" w:rsidRPr="00EE3C86" w:rsidRDefault="00EE3C86" w:rsidP="000A38C9">
            <w:pPr>
              <w:rPr>
                <w:sz w:val="14"/>
                <w:szCs w:val="14"/>
              </w:rPr>
            </w:pPr>
          </w:p>
          <w:p w:rsidR="00EE3C86" w:rsidRDefault="00EE3C86" w:rsidP="00EE3C86">
            <w:pPr>
              <w:jc w:val="center"/>
            </w:pPr>
            <w:r w:rsidRPr="00EE3C86">
              <w:t>La prochaine réunion du conseil sera le 26 juillet à 19h</w:t>
            </w:r>
          </w:p>
          <w:p w:rsidR="00EE3C86" w:rsidRPr="000A38C9" w:rsidRDefault="004D4A0E" w:rsidP="00EE3C86">
            <w:pPr>
              <w:jc w:val="center"/>
              <w:rPr>
                <w:rFonts w:ascii="Baguet Script" w:hAnsi="Baguet Script"/>
                <w:sz w:val="44"/>
                <w:szCs w:val="44"/>
              </w:rPr>
            </w:pPr>
            <w:r>
              <w:rPr>
                <w:rFonts w:ascii="Baguet Script" w:hAnsi="Baguet Script"/>
                <w:sz w:val="44"/>
                <w:szCs w:val="44"/>
              </w:rPr>
              <w:t>Bon mois de juillet à tous</w:t>
            </w:r>
          </w:p>
        </w:tc>
      </w:tr>
    </w:tbl>
    <w:p w:rsidR="000A38C9" w:rsidRPr="004D4A0E" w:rsidRDefault="000A38C9" w:rsidP="000C7A46">
      <w:pPr>
        <w:spacing w:after="0" w:line="240" w:lineRule="auto"/>
        <w:rPr>
          <w:rFonts w:ascii="Baguet Script" w:hAnsi="Baguet Script"/>
          <w:sz w:val="8"/>
          <w:szCs w:val="8"/>
        </w:rPr>
      </w:pPr>
    </w:p>
    <w:sectPr w:rsidR="000A38C9" w:rsidRPr="004D4A0E" w:rsidSect="00EB2B05">
      <w:footerReference w:type="even" r:id="rId12"/>
      <w:footerReference w:type="default" r:id="rId13"/>
      <w:footerReference w:type="first" r:id="rId14"/>
      <w:pgSz w:w="11906" w:h="16838"/>
      <w:pgMar w:top="567" w:right="567"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408" w:rsidRDefault="00A17408" w:rsidP="000F34E9">
      <w:pPr>
        <w:spacing w:after="0" w:line="240" w:lineRule="auto"/>
      </w:pPr>
      <w:r>
        <w:separator/>
      </w:r>
    </w:p>
  </w:endnote>
  <w:endnote w:type="continuationSeparator" w:id="0">
    <w:p w:rsidR="00A17408" w:rsidRDefault="00A17408" w:rsidP="000F34E9">
      <w:pPr>
        <w:spacing w:after="0" w:line="240" w:lineRule="auto"/>
      </w:pPr>
      <w:r>
        <w:continuationSeparator/>
      </w:r>
    </w:p>
  </w:endnote>
  <w:endnote w:type="continuationNotice" w:id="1">
    <w:p w:rsidR="00A17408" w:rsidRDefault="00A174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aguet Script">
    <w:altName w:val="Times New Roman"/>
    <w:charset w:val="00"/>
    <w:family w:val="auto"/>
    <w:pitch w:val="variable"/>
    <w:sig w:usb0="00000001"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4E9" w:rsidRDefault="000F34E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4E9" w:rsidRDefault="000F34E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4E9" w:rsidRDefault="000F34E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408" w:rsidRDefault="00A17408" w:rsidP="000F34E9">
      <w:pPr>
        <w:spacing w:after="0" w:line="240" w:lineRule="auto"/>
      </w:pPr>
      <w:r>
        <w:separator/>
      </w:r>
    </w:p>
  </w:footnote>
  <w:footnote w:type="continuationSeparator" w:id="0">
    <w:p w:rsidR="00A17408" w:rsidRDefault="00A17408" w:rsidP="000F34E9">
      <w:pPr>
        <w:spacing w:after="0" w:line="240" w:lineRule="auto"/>
      </w:pPr>
      <w:r>
        <w:continuationSeparator/>
      </w:r>
    </w:p>
  </w:footnote>
  <w:footnote w:type="continuationNotice" w:id="1">
    <w:p w:rsidR="00A17408" w:rsidRDefault="00A17408">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A2730"/>
    <w:multiLevelType w:val="hybridMultilevel"/>
    <w:tmpl w:val="2D8A4C5E"/>
    <w:lvl w:ilvl="0" w:tplc="040C0001">
      <w:start w:val="1"/>
      <w:numFmt w:val="bullet"/>
      <w:lvlText w:val=""/>
      <w:lvlJc w:val="left"/>
      <w:pPr>
        <w:ind w:left="768" w:hanging="360"/>
      </w:pPr>
      <w:rPr>
        <w:rFonts w:ascii="Symbol" w:hAnsi="Symbol"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1" w15:restartNumberingAfterBreak="0">
    <w:nsid w:val="13154489"/>
    <w:multiLevelType w:val="hybridMultilevel"/>
    <w:tmpl w:val="6B201E86"/>
    <w:lvl w:ilvl="0" w:tplc="C8B445A6">
      <w:start w:val="1"/>
      <w:numFmt w:val="bullet"/>
      <w:lvlText w:val="-"/>
      <w:lvlJc w:val="left"/>
      <w:pPr>
        <w:ind w:left="1080" w:hanging="360"/>
      </w:pPr>
      <w:rPr>
        <w:rFonts w:ascii="Calibri" w:eastAsiaTheme="minorEastAsia"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1BD867AF"/>
    <w:multiLevelType w:val="hybridMultilevel"/>
    <w:tmpl w:val="1CFE8A34"/>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7D73D8D"/>
    <w:multiLevelType w:val="hybridMultilevel"/>
    <w:tmpl w:val="C7185E70"/>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02F"/>
    <w:rsid w:val="0001110B"/>
    <w:rsid w:val="0005423A"/>
    <w:rsid w:val="000744CA"/>
    <w:rsid w:val="000A38C9"/>
    <w:rsid w:val="000B74BB"/>
    <w:rsid w:val="000C7A46"/>
    <w:rsid w:val="000F34E9"/>
    <w:rsid w:val="00131697"/>
    <w:rsid w:val="00142B8A"/>
    <w:rsid w:val="00144328"/>
    <w:rsid w:val="00171399"/>
    <w:rsid w:val="0019102F"/>
    <w:rsid w:val="001B77E4"/>
    <w:rsid w:val="001D2310"/>
    <w:rsid w:val="00212659"/>
    <w:rsid w:val="0023273C"/>
    <w:rsid w:val="00292450"/>
    <w:rsid w:val="00297CCE"/>
    <w:rsid w:val="002C0D65"/>
    <w:rsid w:val="002D2185"/>
    <w:rsid w:val="003243EE"/>
    <w:rsid w:val="00353D06"/>
    <w:rsid w:val="003A2A0C"/>
    <w:rsid w:val="003D0344"/>
    <w:rsid w:val="003E6612"/>
    <w:rsid w:val="003F61EE"/>
    <w:rsid w:val="00447A08"/>
    <w:rsid w:val="0045420C"/>
    <w:rsid w:val="004C4709"/>
    <w:rsid w:val="004D4A0E"/>
    <w:rsid w:val="005330E0"/>
    <w:rsid w:val="005517EB"/>
    <w:rsid w:val="00594D43"/>
    <w:rsid w:val="00615CB5"/>
    <w:rsid w:val="00673089"/>
    <w:rsid w:val="00677BE8"/>
    <w:rsid w:val="00691AAB"/>
    <w:rsid w:val="006926F3"/>
    <w:rsid w:val="00736E2C"/>
    <w:rsid w:val="007560CA"/>
    <w:rsid w:val="00821D4F"/>
    <w:rsid w:val="008B289B"/>
    <w:rsid w:val="008D0137"/>
    <w:rsid w:val="008D4F86"/>
    <w:rsid w:val="00907DF9"/>
    <w:rsid w:val="00A05218"/>
    <w:rsid w:val="00A17408"/>
    <w:rsid w:val="00A310C5"/>
    <w:rsid w:val="00A35616"/>
    <w:rsid w:val="00A77CE6"/>
    <w:rsid w:val="00A844F4"/>
    <w:rsid w:val="00AB157D"/>
    <w:rsid w:val="00AE3DD3"/>
    <w:rsid w:val="00AF0B1B"/>
    <w:rsid w:val="00B35FC9"/>
    <w:rsid w:val="00B55C5C"/>
    <w:rsid w:val="00B648E6"/>
    <w:rsid w:val="00BA0827"/>
    <w:rsid w:val="00C4588B"/>
    <w:rsid w:val="00C825C3"/>
    <w:rsid w:val="00C96848"/>
    <w:rsid w:val="00CA295A"/>
    <w:rsid w:val="00E10DF7"/>
    <w:rsid w:val="00E24CDB"/>
    <w:rsid w:val="00E279EC"/>
    <w:rsid w:val="00E32B15"/>
    <w:rsid w:val="00E46E5C"/>
    <w:rsid w:val="00E50CD2"/>
    <w:rsid w:val="00E64D05"/>
    <w:rsid w:val="00EB2B05"/>
    <w:rsid w:val="00EC797B"/>
    <w:rsid w:val="00EE3C86"/>
    <w:rsid w:val="00EE6DF9"/>
    <w:rsid w:val="00F006BE"/>
    <w:rsid w:val="00F2369A"/>
    <w:rsid w:val="00F57B46"/>
    <w:rsid w:val="00FA005E"/>
    <w:rsid w:val="00FC0A33"/>
    <w:rsid w:val="00FD270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4212C"/>
  <w15:chartTrackingRefBased/>
  <w15:docId w15:val="{51E94872-BF96-4E8B-B8A4-7324AD7A4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9102F"/>
    <w:pPr>
      <w:ind w:left="720"/>
      <w:contextualSpacing/>
    </w:pPr>
  </w:style>
  <w:style w:type="table" w:styleId="Grilledutableau">
    <w:name w:val="Table Grid"/>
    <w:basedOn w:val="TableauNormal"/>
    <w:uiPriority w:val="39"/>
    <w:rsid w:val="003A2A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9245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92450"/>
    <w:rPr>
      <w:rFonts w:ascii="Segoe UI" w:hAnsi="Segoe UI" w:cs="Segoe UI"/>
      <w:sz w:val="18"/>
      <w:szCs w:val="18"/>
    </w:rPr>
  </w:style>
  <w:style w:type="paragraph" w:styleId="Pieddepage">
    <w:name w:val="footer"/>
    <w:basedOn w:val="Normal"/>
    <w:link w:val="PieddepageCar"/>
    <w:uiPriority w:val="99"/>
    <w:unhideWhenUsed/>
    <w:rsid w:val="000F34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F34E9"/>
  </w:style>
  <w:style w:type="paragraph" w:styleId="En-tte">
    <w:name w:val="header"/>
    <w:basedOn w:val="Normal"/>
    <w:link w:val="En-tteCar"/>
    <w:uiPriority w:val="99"/>
    <w:semiHidden/>
    <w:unhideWhenUsed/>
    <w:rsid w:val="00F57B4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57B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933</Words>
  <Characters>5135</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2</cp:revision>
  <cp:lastPrinted>2024-07-08T21:15:00Z</cp:lastPrinted>
  <dcterms:created xsi:type="dcterms:W3CDTF">2024-07-30T17:22:00Z</dcterms:created>
  <dcterms:modified xsi:type="dcterms:W3CDTF">2024-07-30T17:22:00Z</dcterms:modified>
</cp:coreProperties>
</file>